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eastAsia="zh-CN"/>
        </w:rPr>
        <w:t>深圳市前海蛇口自贸区医院</w:t>
      </w:r>
      <w:r>
        <w:rPr>
          <w:rFonts w:hint="eastAsia" w:ascii="宋体" w:hAnsi="宋体" w:eastAsia="宋体"/>
          <w:color w:val="auto"/>
          <w:lang w:val="en-US" w:eastAsia="zh-CN"/>
        </w:rPr>
        <w:t>LED显示屏安装调试服务市场调研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一、项目背景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深圳市前海蛇口自贸区医院</w:t>
      </w:r>
      <w:r>
        <w:rPr>
          <w:rFonts w:hint="eastAsia" w:ascii="宋体" w:hAnsi="宋体" w:eastAsia="宋体"/>
          <w:color w:val="auto"/>
          <w:lang w:eastAsia="zh-CN"/>
        </w:rPr>
        <w:t>因</w:t>
      </w:r>
      <w:r>
        <w:rPr>
          <w:rFonts w:hint="eastAsia" w:ascii="宋体" w:hAnsi="宋体" w:eastAsia="宋体"/>
          <w:color w:val="auto"/>
        </w:rPr>
        <w:t>原</w:t>
      </w:r>
      <w:r>
        <w:rPr>
          <w:rFonts w:hint="eastAsia" w:ascii="宋体" w:hAnsi="宋体" w:eastAsia="宋体"/>
          <w:color w:val="auto"/>
          <w:lang w:val="en-US" w:eastAsia="zh-CN"/>
        </w:rPr>
        <w:t>科技大厦办公点退租，于2026年1月拆卸下来五块LED屏，屏体及设备在医院IT仓库封存。现医院计划将其中的两块LED屏重新在医院1号楼及3号楼安装使用，这两块屏分别是原科技大厦二楼健康管理科，洲明品牌FFP1.25户内软膜组LED大屏，</w:t>
      </w:r>
      <w:r>
        <w:rPr>
          <w:rFonts w:hint="eastAsia" w:ascii="宋体" w:hAnsi="宋体" w:eastAsia="宋体"/>
          <w:color w:val="auto"/>
        </w:rPr>
        <w:t>屏体面积2.15平方米</w:t>
      </w:r>
      <w:r>
        <w:rPr>
          <w:rFonts w:hint="eastAsia" w:ascii="宋体" w:hAnsi="宋体" w:eastAsia="宋体"/>
          <w:color w:val="auto"/>
          <w:lang w:eastAsia="zh-CN"/>
        </w:rPr>
        <w:t>和</w:t>
      </w:r>
      <w:r>
        <w:rPr>
          <w:rFonts w:hint="eastAsia" w:ascii="宋体" w:hAnsi="宋体" w:eastAsia="宋体"/>
          <w:color w:val="auto"/>
          <w:lang w:val="en-US" w:eastAsia="zh-CN"/>
        </w:rPr>
        <w:t>原科技大厦</w:t>
      </w:r>
      <w:r>
        <w:rPr>
          <w:rFonts w:hint="eastAsia" w:ascii="宋体" w:hAnsi="宋体" w:eastAsia="宋体"/>
          <w:color w:val="auto"/>
        </w:rPr>
        <w:t>三楼</w:t>
      </w:r>
      <w:r>
        <w:rPr>
          <w:rFonts w:hint="eastAsia" w:ascii="宋体" w:hAnsi="宋体" w:eastAsia="宋体"/>
          <w:color w:val="auto"/>
          <w:lang w:eastAsia="zh-CN"/>
        </w:rPr>
        <w:t>互联网医院</w:t>
      </w:r>
      <w:r>
        <w:rPr>
          <w:rFonts w:hint="eastAsia" w:ascii="宋体" w:hAnsi="宋体" w:eastAsia="宋体"/>
          <w:color w:val="auto"/>
          <w:lang w:val="en-US" w:eastAsia="zh-CN"/>
        </w:rPr>
        <w:t>展厅洲明品牌UHWIII P1.2 LED大屏,</w:t>
      </w:r>
      <w:r>
        <w:rPr>
          <w:rFonts w:hint="eastAsia" w:ascii="宋体" w:hAnsi="宋体" w:eastAsia="宋体"/>
          <w:color w:val="auto"/>
        </w:rPr>
        <w:t>屏体10.04平方米</w:t>
      </w:r>
      <w:r>
        <w:rPr>
          <w:rFonts w:hint="eastAsia" w:ascii="宋体" w:hAnsi="宋体" w:eastAsia="宋体"/>
          <w:color w:val="auto"/>
          <w:lang w:eastAsia="zh-CN"/>
        </w:rPr>
        <w:t>。</w:t>
      </w:r>
    </w:p>
    <w:p>
      <w:pPr>
        <w:spacing w:line="360" w:lineRule="auto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eastAsia="zh-CN"/>
        </w:rPr>
        <w:t>二、参考预算：</w:t>
      </w:r>
      <w:r>
        <w:rPr>
          <w:rFonts w:hint="eastAsia" w:ascii="宋体" w:hAnsi="宋体" w:eastAsia="宋体"/>
          <w:color w:val="auto"/>
          <w:lang w:val="en-US" w:eastAsia="zh-CN"/>
        </w:rPr>
        <w:t>41000元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  <w:lang w:eastAsia="zh-CN"/>
        </w:rPr>
        <w:t>三</w:t>
      </w:r>
      <w:r>
        <w:rPr>
          <w:rFonts w:hint="eastAsia" w:ascii="宋体" w:hAnsi="宋体" w:eastAsia="宋体"/>
          <w:color w:val="auto"/>
        </w:rPr>
        <w:t>、项目</w:t>
      </w:r>
      <w:r>
        <w:rPr>
          <w:rFonts w:hint="eastAsia" w:ascii="宋体" w:hAnsi="宋体" w:eastAsia="宋体"/>
          <w:color w:val="auto"/>
          <w:lang w:eastAsia="zh-CN"/>
        </w:rPr>
        <w:t>设备</w:t>
      </w:r>
      <w:r>
        <w:rPr>
          <w:rFonts w:hint="eastAsia" w:ascii="宋体" w:hAnsi="宋体" w:eastAsia="宋体"/>
          <w:color w:val="auto"/>
        </w:rPr>
        <w:t>清单</w:t>
      </w:r>
    </w:p>
    <w:tbl>
      <w:tblPr>
        <w:tblStyle w:val="14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57"/>
        <w:gridCol w:w="3223"/>
        <w:gridCol w:w="708"/>
        <w:gridCol w:w="709"/>
        <w:gridCol w:w="716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eastAsia="zh-CN"/>
              </w:rPr>
              <w:t>名称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型号/参数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品牌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数量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屏体一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3号楼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一层大堂显示屏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安装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原科技大厦2楼体检科软模组P1.2,尺寸2.24*0.96=2.1504㎡  ，像素点间距1.25mm，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分辨率：1792*768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洲明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M²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2.150 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现场预留尺寸2295mm*944mm，显示模组高度966mm，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切割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信号处理器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网口最大带载为 230 万像素，最宽 4096 像素，最高 2560 像素，支持同步输入画面缩放显示 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HDMI 最大可输出 1920×1200@60Hz 画面。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支持同步输入显示或者异步播放显示 ，支持设置同异步优先级 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接入医院信息发布系统需新增的设备，设备费用包含在本项目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钢结构+包边及安装调试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需配合医院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信息发布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系统厂家调试接入信息发布系统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综合布线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50米2.5平方电线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100米六类网线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rPr>
          <w:trHeight w:val="459" w:hRule="atLeast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屏体二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1号楼1楼专家屏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屏体钢结构  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钢结构加屏体包边，含屏体内部网线、电源线等辅材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M²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10.04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信号处理器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2U机箱,最大支持带载 720 万像素点，最宽可达 8192 像素点，最高可达 4096 像素点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输入接口：1 路 DVI 输入和 3 路 HDMI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输出接口：12 路 RJ45 千兆网口输出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国产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接入医院信息发布系统需新增的设备，费用包含在本项目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屏体维修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灯珠磕碰维修，线材整理及补充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显示屏安装调试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需配合医院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信息发布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系统厂家调试接入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综合布线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30米2.5平方电线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300米六类网线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3条15米HDMI线到大屏前操控台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</w:tbl>
    <w:p>
      <w:pPr>
        <w:numPr>
          <w:numId w:val="0"/>
        </w:num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  <w:lang w:val="en-US" w:eastAsia="zh-CN"/>
        </w:rPr>
        <w:t>四、</w:t>
      </w:r>
      <w:r>
        <w:rPr>
          <w:rFonts w:hint="eastAsia" w:ascii="宋体" w:hAnsi="宋体" w:eastAsia="宋体"/>
          <w:color w:val="auto"/>
          <w:lang w:eastAsia="zh-CN"/>
        </w:rPr>
        <w:t>服务及</w:t>
      </w:r>
      <w:r>
        <w:rPr>
          <w:rFonts w:hint="eastAsia" w:ascii="宋体" w:hAnsi="宋体" w:eastAsia="宋体"/>
          <w:color w:val="auto"/>
        </w:rPr>
        <w:t>施工</w:t>
      </w:r>
      <w:r>
        <w:rPr>
          <w:rFonts w:hint="eastAsia" w:ascii="宋体" w:hAnsi="宋体" w:eastAsia="宋体"/>
          <w:color w:val="auto"/>
          <w:lang w:eastAsia="zh-CN"/>
        </w:rPr>
        <w:t>要求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1、考虑现场安装位置承重是否达到屏体安装要求；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2、钢结构制作注意防火，尽量避免较大噪音，如有大噪音施工环节，应避开工作时间或到室外完成；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3、钢结构制作满足现有屏体安装，并且保证安装精度；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4、屏体安装过程应轻拿并且安装时注意不磕碰灯珠，避免对屏体造成二次损伤；</w:t>
      </w: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5、屏体安装调试好后，</w:t>
      </w:r>
      <w:r>
        <w:rPr>
          <w:rFonts w:hint="eastAsia" w:ascii="宋体" w:hAnsi="宋体" w:eastAsia="宋体"/>
          <w:color w:val="auto"/>
          <w:lang w:val="en-US" w:eastAsia="zh-CN"/>
        </w:rPr>
        <w:t>应配合医院信息发布系统调试对接，</w:t>
      </w:r>
      <w:r>
        <w:rPr>
          <w:rFonts w:hint="eastAsia" w:ascii="宋体" w:hAnsi="宋体" w:eastAsia="宋体"/>
          <w:color w:val="auto"/>
        </w:rPr>
        <w:t>满足</w:t>
      </w:r>
      <w:r>
        <w:rPr>
          <w:rFonts w:hint="eastAsia" w:ascii="宋体" w:hAnsi="宋体" w:eastAsia="宋体"/>
          <w:color w:val="auto"/>
          <w:lang w:eastAsia="zh-CN"/>
        </w:rPr>
        <w:t>医院信息发布</w:t>
      </w:r>
      <w:r>
        <w:rPr>
          <w:rFonts w:hint="eastAsia" w:ascii="宋体" w:hAnsi="宋体" w:eastAsia="宋体"/>
          <w:color w:val="auto"/>
        </w:rPr>
        <w:t>需求；</w:t>
      </w:r>
    </w:p>
    <w:p>
      <w:pPr>
        <w:pStyle w:val="29"/>
        <w:widowControl w:val="0"/>
        <w:numPr>
          <w:ilvl w:val="0"/>
          <w:numId w:val="0"/>
        </w:numPr>
        <w:tabs>
          <w:tab w:val="left" w:pos="567"/>
        </w:tabs>
        <w:adjustRightInd/>
        <w:snapToGrid/>
        <w:spacing w:after="0" w:line="360" w:lineRule="auto"/>
        <w:ind w:leftChars="0"/>
        <w:jc w:val="both"/>
        <w:rPr>
          <w:rFonts w:hint="default" w:ascii="仿宋_GB2312" w:hAnsi="宋体" w:eastAsia="仿宋_GB2312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color w:val="auto"/>
          <w:lang w:val="en-US" w:eastAsia="zh-CN"/>
        </w:rPr>
        <w:t>五</w:t>
      </w:r>
      <w:r>
        <w:rPr>
          <w:rFonts w:hint="eastAsia" w:ascii="宋体" w:hAnsi="宋体" w:eastAsia="宋体"/>
          <w:color w:val="auto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z w:val="24"/>
          <w:szCs w:val="24"/>
        </w:rPr>
        <w:t>本着“公平、公开、公正”的原则，欢迎国内</w:t>
      </w:r>
      <w:r>
        <w:rPr>
          <w:rFonts w:hint="eastAsia" w:ascii="仿宋_GB2312" w:hAnsi="仿宋" w:eastAsia="仿宋_GB2312" w:cs="仿宋"/>
          <w:color w:val="auto"/>
          <w:sz w:val="24"/>
          <w:szCs w:val="24"/>
          <w:lang w:eastAsia="zh-CN"/>
        </w:rPr>
        <w:t>服务商</w:t>
      </w:r>
      <w:r>
        <w:rPr>
          <w:rFonts w:hint="eastAsia" w:ascii="仿宋_GB2312" w:hAnsi="仿宋" w:eastAsia="仿宋_GB2312" w:cs="仿宋"/>
          <w:color w:val="auto"/>
          <w:sz w:val="24"/>
          <w:szCs w:val="24"/>
        </w:rPr>
        <w:t>将</w:t>
      </w:r>
      <w:r>
        <w:rPr>
          <w:rFonts w:hint="eastAsia" w:ascii="仿宋_GB2312" w:hAnsi="仿宋" w:eastAsia="仿宋_GB2312" w:cs="仿宋"/>
          <w:color w:val="auto"/>
          <w:sz w:val="24"/>
          <w:szCs w:val="24"/>
          <w:lang w:eastAsia="zh-CN"/>
        </w:rPr>
        <w:t>相关</w:t>
      </w:r>
      <w:r>
        <w:rPr>
          <w:rFonts w:hint="eastAsia" w:ascii="仿宋_GB2312" w:hAnsi="仿宋" w:eastAsia="仿宋_GB2312" w:cs="仿宋"/>
          <w:color w:val="auto"/>
          <w:sz w:val="24"/>
          <w:szCs w:val="24"/>
        </w:rPr>
        <w:t>解决方案及</w:t>
      </w:r>
      <w:r>
        <w:rPr>
          <w:rFonts w:hint="eastAsia" w:ascii="仿宋_GB2312" w:hAnsi="仿宋" w:eastAsia="仿宋_GB2312" w:cs="仿宋"/>
          <w:color w:val="auto"/>
          <w:sz w:val="24"/>
          <w:szCs w:val="24"/>
          <w:lang w:eastAsia="zh-CN"/>
        </w:rPr>
        <w:t>分项报价</w:t>
      </w:r>
      <w:r>
        <w:rPr>
          <w:rFonts w:hint="eastAsia" w:ascii="仿宋_GB2312" w:hAnsi="仿宋" w:eastAsia="仿宋_GB2312" w:cs="仿宋"/>
          <w:color w:val="auto"/>
          <w:sz w:val="24"/>
          <w:szCs w:val="24"/>
        </w:rPr>
        <w:t>材料</w:t>
      </w:r>
      <w:r>
        <w:rPr>
          <w:rFonts w:hint="eastAsia" w:ascii="仿宋_GB2312" w:hAnsi="仿宋" w:eastAsia="仿宋_GB2312" w:cs="仿宋"/>
          <w:color w:val="auto"/>
          <w:sz w:val="24"/>
          <w:szCs w:val="24"/>
          <w:lang w:eastAsia="zh-CN"/>
        </w:rPr>
        <w:t>一份（加盖公章）</w:t>
      </w:r>
      <w:r>
        <w:rPr>
          <w:rFonts w:hint="eastAsia" w:ascii="仿宋_GB2312" w:hAnsi="仿宋" w:eastAsia="仿宋_GB2312" w:cs="仿宋"/>
          <w:color w:val="auto"/>
          <w:sz w:val="24"/>
          <w:szCs w:val="24"/>
        </w:rPr>
        <w:t>寄/送达</w:t>
      </w:r>
      <w:r>
        <w:rPr>
          <w:rFonts w:hint="eastAsia" w:ascii="仿宋_GB2312" w:hAnsi="仿宋" w:eastAsia="仿宋_GB2312" w:cs="仿宋"/>
          <w:color w:val="auto"/>
          <w:kern w:val="2"/>
          <w:sz w:val="24"/>
          <w:szCs w:val="24"/>
          <w:highlight w:val="yellow"/>
          <w:lang w:val="en-US" w:eastAsia="zh-CN" w:bidi="ar-SA"/>
        </w:rPr>
        <w:t>深圳市南山区工业七路128号深圳市前海蛇口自贸区医院3号楼12楼科教信息部</w:t>
      </w:r>
      <w:r>
        <w:rPr>
          <w:rFonts w:hint="eastAsia" w:ascii="仿宋_GB2312" w:hAnsi="仿宋" w:eastAsia="仿宋_GB2312" w:cs="仿宋"/>
          <w:color w:val="auto"/>
          <w:sz w:val="24"/>
          <w:szCs w:val="24"/>
          <w:highlight w:val="none"/>
        </w:rPr>
        <w:t>，另将材料的电子扫描件发送</w:t>
      </w: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sz w:val="24"/>
          <w:szCs w:val="24"/>
          <w:highlight w:val="none"/>
        </w:rPr>
        <w:t>至</w:t>
      </w:r>
      <w:r>
        <w:rPr>
          <w:rFonts w:hint="eastAsia" w:ascii="仿宋_GB2312" w:hAnsi="仿宋" w:eastAsia="仿宋_GB2312" w:cs="仿宋"/>
          <w:color w:val="auto"/>
          <w:sz w:val="24"/>
          <w:szCs w:val="24"/>
          <w:highlight w:val="none"/>
          <w:lang w:val="en-US" w:eastAsia="zh-CN"/>
        </w:rPr>
        <w:t>电子邮箱</w:t>
      </w:r>
      <w:r>
        <w:rPr>
          <w:rFonts w:hint="eastAsia" w:ascii="仿宋_GB2312" w:hAnsi="仿宋" w:eastAsia="仿宋_GB2312" w:cs="仿宋"/>
          <w:color w:val="auto"/>
          <w:kern w:val="2"/>
          <w:sz w:val="24"/>
          <w:szCs w:val="24"/>
          <w:highlight w:val="yellow"/>
          <w:lang w:val="en-US" w:eastAsia="zh-CN" w:bidi="ar-SA"/>
        </w:rPr>
        <w:t>536712478@QQ.com。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" w:eastAsia="仿宋_GB2312" w:cs="仿宋"/>
          <w:color w:val="auto"/>
          <w:szCs w:val="24"/>
        </w:rPr>
      </w:pPr>
      <w:r>
        <w:rPr>
          <w:rFonts w:hint="eastAsia" w:ascii="仿宋_GB2312" w:hAnsi="仿宋" w:eastAsia="仿宋_GB2312" w:cs="仿宋"/>
          <w:color w:val="auto"/>
          <w:kern w:val="2"/>
          <w:szCs w:val="24"/>
        </w:rPr>
        <w:t>报名截止时间：</w:t>
      </w:r>
      <w:r>
        <w:rPr>
          <w:rFonts w:hint="eastAsia" w:ascii="仿宋_GB2312" w:hAnsi="仿宋" w:eastAsia="仿宋_GB2312" w:cs="仿宋"/>
          <w:color w:val="auto"/>
          <w:kern w:val="2"/>
          <w:szCs w:val="24"/>
          <w:shd w:val="clear" w:color="auto" w:fill="FFFF00"/>
        </w:rPr>
        <w:t>2026年</w:t>
      </w:r>
      <w:r>
        <w:rPr>
          <w:rFonts w:hint="eastAsia" w:ascii="仿宋_GB2312" w:hAnsi="仿宋" w:eastAsia="仿宋_GB2312" w:cs="仿宋"/>
          <w:color w:val="auto"/>
          <w:kern w:val="2"/>
          <w:szCs w:val="24"/>
          <w:shd w:val="clear" w:color="auto" w:fill="FFFF0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kern w:val="2"/>
          <w:szCs w:val="24"/>
          <w:shd w:val="clear" w:color="auto" w:fill="FFFF00"/>
        </w:rPr>
        <w:t>月</w:t>
      </w:r>
      <w:r>
        <w:rPr>
          <w:rFonts w:hint="eastAsia" w:ascii="仿宋_GB2312" w:hAnsi="仿宋" w:eastAsia="仿宋_GB2312" w:cs="仿宋"/>
          <w:color w:val="auto"/>
          <w:kern w:val="2"/>
          <w:szCs w:val="24"/>
          <w:shd w:val="clear" w:color="auto" w:fill="FFFF00"/>
          <w:lang w:val="en-US" w:eastAsia="zh-CN"/>
        </w:rPr>
        <w:t>30</w:t>
      </w:r>
      <w:r>
        <w:rPr>
          <w:rFonts w:hint="eastAsia" w:ascii="仿宋_GB2312" w:hAnsi="仿宋" w:eastAsia="仿宋_GB2312" w:cs="仿宋"/>
          <w:color w:val="auto"/>
          <w:kern w:val="2"/>
          <w:szCs w:val="24"/>
          <w:shd w:val="clear" w:color="auto" w:fill="FFFF00"/>
        </w:rPr>
        <w:t>日下午下班前（17点）</w:t>
      </w:r>
      <w:r>
        <w:rPr>
          <w:rFonts w:hint="eastAsia" w:ascii="仿宋_GB2312" w:hAnsi="仿宋" w:eastAsia="仿宋_GB2312" w:cs="仿宋"/>
          <w:color w:val="auto"/>
          <w:szCs w:val="24"/>
        </w:rPr>
        <w:t>。</w:t>
      </w:r>
    </w:p>
    <w:p>
      <w:pPr>
        <w:pStyle w:val="12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仿宋_GB2312" w:hAnsi="仿宋" w:eastAsia="仿宋_GB2312"/>
          <w:color w:val="auto"/>
          <w:szCs w:val="24"/>
        </w:rPr>
        <w:t>项目技术需求及沟通联系人：</w:t>
      </w:r>
      <w:r>
        <w:rPr>
          <w:rFonts w:hint="eastAsia" w:ascii="仿宋_GB2312" w:hAnsi="仿宋" w:eastAsia="仿宋_GB2312"/>
          <w:color w:val="auto"/>
          <w:szCs w:val="24"/>
          <w:highlight w:val="yellow"/>
          <w:lang w:val="en-US" w:eastAsia="zh-CN"/>
        </w:rPr>
        <w:t>江剑辉</w:t>
      </w:r>
      <w:r>
        <w:rPr>
          <w:rFonts w:hint="eastAsia" w:ascii="仿宋_GB2312" w:hAnsi="仿宋" w:eastAsia="仿宋_GB2312"/>
          <w:color w:val="auto"/>
          <w:szCs w:val="24"/>
          <w:highlight w:val="yellow"/>
        </w:rPr>
        <w:t xml:space="preserve">    电话：</w:t>
      </w:r>
      <w:r>
        <w:rPr>
          <w:rFonts w:hint="eastAsia" w:ascii="仿宋_GB2312" w:hAnsi="仿宋" w:eastAsia="仿宋_GB2312"/>
          <w:color w:val="auto"/>
          <w:szCs w:val="24"/>
          <w:highlight w:val="yellow"/>
          <w:lang w:val="en-US" w:eastAsia="zh-CN"/>
        </w:rPr>
        <w:t>13600411488</w:t>
      </w:r>
    </w:p>
    <w:p>
      <w:pPr>
        <w:spacing w:line="360" w:lineRule="auto"/>
        <w:rPr>
          <w:rFonts w:ascii="宋体" w:hAnsi="宋体" w:eastAsia="宋体"/>
          <w:color w:val="auto"/>
        </w:rPr>
      </w:pPr>
    </w:p>
    <w:p>
      <w:pPr>
        <w:spacing w:line="360" w:lineRule="auto"/>
        <w:rPr>
          <w:rFonts w:hint="eastAsia" w:ascii="宋体" w:hAnsi="宋体" w:eastAsia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lhOTliYjhjMDhlZmE1NzhkYWRhNzIyY2I3MTcifQ=="/>
  </w:docVars>
  <w:rsids>
    <w:rsidRoot w:val="007D70EA"/>
    <w:rsid w:val="00107ADD"/>
    <w:rsid w:val="001506A7"/>
    <w:rsid w:val="00170136"/>
    <w:rsid w:val="00182235"/>
    <w:rsid w:val="00306EC2"/>
    <w:rsid w:val="003D2BBE"/>
    <w:rsid w:val="003E1082"/>
    <w:rsid w:val="00443FC8"/>
    <w:rsid w:val="0046001E"/>
    <w:rsid w:val="005657D3"/>
    <w:rsid w:val="005A66FC"/>
    <w:rsid w:val="005D1570"/>
    <w:rsid w:val="006524EE"/>
    <w:rsid w:val="00747CF2"/>
    <w:rsid w:val="00764E69"/>
    <w:rsid w:val="007D70EA"/>
    <w:rsid w:val="00856248"/>
    <w:rsid w:val="009272B5"/>
    <w:rsid w:val="00991F7B"/>
    <w:rsid w:val="00996C01"/>
    <w:rsid w:val="009B2B20"/>
    <w:rsid w:val="00A215D3"/>
    <w:rsid w:val="00C548E9"/>
    <w:rsid w:val="00E17EB3"/>
    <w:rsid w:val="00F91912"/>
    <w:rsid w:val="0724341E"/>
    <w:rsid w:val="0D864B85"/>
    <w:rsid w:val="156A64A0"/>
    <w:rsid w:val="1C081A0E"/>
    <w:rsid w:val="1E4D173A"/>
    <w:rsid w:val="262F1163"/>
    <w:rsid w:val="2980195A"/>
    <w:rsid w:val="34615900"/>
    <w:rsid w:val="374C2700"/>
    <w:rsid w:val="38046315"/>
    <w:rsid w:val="40696D8E"/>
    <w:rsid w:val="49AD1A85"/>
    <w:rsid w:val="5C6869F5"/>
    <w:rsid w:val="76DE441B"/>
    <w:rsid w:val="784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Calibri" w:hAnsi="Calibri" w:eastAsia="宋体" w:cs="Times New Roman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998</Words>
  <Characters>1184</Characters>
  <Lines>7</Lines>
  <Paragraphs>2</Paragraphs>
  <TotalTime>14</TotalTime>
  <ScaleCrop>false</ScaleCrop>
  <LinksUpToDate>false</LinksUpToDate>
  <CharactersWithSpaces>1233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2026-06-24T01:23:00Z</dcterms:created>
  <dc:creator>22748359@qq.com</dc:creator>
  <cp:lastModifiedBy>rrrad</cp:lastModifiedBy>
  <dcterms:modified xsi:type="dcterms:W3CDTF">2026-06-25T08:18:10Z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504C4CFF89C74594B0606D9874408EE7</vt:lpwstr>
  </property>
  <property fmtid="{D5CDD505-2E9C-101B-9397-08002B2CF9AE}" pid="4" name="KSOTemplateDocerSaveRecord">
    <vt:lpwstr>eyJoZGlkIjoiZDNmYzcyNmFiMDBiOTNjODIxOTljYTg1NjNkZGRiYjAiLCJ1c2VySWQiOiIxMzIxOTUyOTU4In0=</vt:lpwstr>
  </property>
</Properties>
</file>