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697E7F" w:rsidRPr="00697E7F">
        <w:rPr>
          <w:rFonts w:hint="eastAsia"/>
          <w:b/>
          <w:sz w:val="44"/>
          <w:szCs w:val="44"/>
        </w:rPr>
        <w:t>高速冷冻离心机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697E7F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697E7F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697E7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697E7F">
              <w:rPr>
                <w:rFonts w:ascii="宋体" w:hAnsi="宋体" w:cs="宋体" w:hint="eastAsia"/>
                <w:kern w:val="0"/>
                <w:sz w:val="28"/>
              </w:rPr>
              <w:t>高速冷冻离心机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697E7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DF4714">
        <w:rPr>
          <w:rFonts w:ascii="宋体" w:hAnsi="宋体" w:cs="Helvetica" w:hint="eastAsia"/>
          <w:kern w:val="0"/>
          <w:sz w:val="28"/>
        </w:rPr>
        <w:t>竞价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DF4714">
        <w:rPr>
          <w:rFonts w:ascii="宋体" w:hAnsi="宋体" w:cs="宋体" w:hint="eastAsia"/>
          <w:kern w:val="0"/>
          <w:sz w:val="28"/>
        </w:rPr>
        <w:t>竞价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697E7F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697E7F">
        <w:rPr>
          <w:rFonts w:ascii="宋体" w:hAnsi="宋体" w:cs="宋体" w:hint="eastAsia"/>
          <w:kern w:val="0"/>
          <w:sz w:val="28"/>
        </w:rPr>
        <w:t>21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DB" w:rsidRDefault="00E076DB" w:rsidP="0080440D">
      <w:r>
        <w:separator/>
      </w:r>
    </w:p>
  </w:endnote>
  <w:endnote w:type="continuationSeparator" w:id="0">
    <w:p w:rsidR="00E076DB" w:rsidRDefault="00E076DB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DB" w:rsidRDefault="00E076DB" w:rsidP="0080440D">
      <w:r>
        <w:separator/>
      </w:r>
    </w:p>
  </w:footnote>
  <w:footnote w:type="continuationSeparator" w:id="0">
    <w:p w:rsidR="00E076DB" w:rsidRDefault="00E076DB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076DB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97E7F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076DB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CA9F6-B89B-4CB8-9CD5-6963A90E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256</cp:revision>
  <cp:lastPrinted>2023-02-06T08:15:00Z</cp:lastPrinted>
  <dcterms:created xsi:type="dcterms:W3CDTF">2019-05-22T13:00:00Z</dcterms:created>
  <dcterms:modified xsi:type="dcterms:W3CDTF">2023-07-21T03:21:00Z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