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FE3DFF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E3DFF">
        <w:rPr>
          <w:rFonts w:hint="eastAsia"/>
          <w:b/>
          <w:sz w:val="44"/>
          <w:szCs w:val="44"/>
        </w:rPr>
        <w:t>深圳市前海蛇口自贸区医院外周血管检测仪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  <w:bookmarkStart w:id="0" w:name="_GoBack"/>
      <w:bookmarkEnd w:id="0"/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FE3DF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3DFF">
              <w:rPr>
                <w:rFonts w:ascii="宋体" w:hAnsi="宋体" w:hint="eastAsia"/>
                <w:szCs w:val="21"/>
              </w:rPr>
              <w:t>外周血管检测仪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FE3DF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E3DFF">
              <w:rPr>
                <w:rFonts w:ascii="宋体" w:hAnsi="宋体" w:cs="宋体" w:hint="eastAsia"/>
                <w:kern w:val="0"/>
                <w:szCs w:val="21"/>
              </w:rPr>
              <w:t>深圳市金通生物科技发展有限公司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CA6746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CA6746">
        <w:rPr>
          <w:rFonts w:ascii="宋体" w:hAnsi="宋体" w:cs="宋体" w:hint="eastAsia"/>
          <w:kern w:val="0"/>
          <w:sz w:val="28"/>
        </w:rPr>
        <w:t>26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7E" w:rsidRDefault="00B1077E" w:rsidP="0080440D">
      <w:r>
        <w:separator/>
      </w:r>
    </w:p>
  </w:endnote>
  <w:endnote w:type="continuationSeparator" w:id="0">
    <w:p w:rsidR="00B1077E" w:rsidRDefault="00B1077E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7E" w:rsidRDefault="00B1077E" w:rsidP="0080440D">
      <w:r>
        <w:separator/>
      </w:r>
    </w:p>
  </w:footnote>
  <w:footnote w:type="continuationSeparator" w:id="0">
    <w:p w:rsidR="00B1077E" w:rsidRDefault="00B1077E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B1077E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462E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077E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6746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3CEE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2FE4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3DF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0AFF8-64CE-448E-8272-389799DB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247</cp:revision>
  <cp:lastPrinted>2020-04-17T01:01:00Z</cp:lastPrinted>
  <dcterms:created xsi:type="dcterms:W3CDTF">2019-05-22T13:00:00Z</dcterms:created>
  <dcterms:modified xsi:type="dcterms:W3CDTF">2023-06-26T08:48:00Z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