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C9" w:rsidRDefault="0046609A" w:rsidP="00E65836">
      <w:pPr>
        <w:spacing w:beforeLines="50" w:line="360" w:lineRule="auto"/>
        <w:jc w:val="center"/>
        <w:rPr>
          <w:rFonts w:ascii="楷体" w:eastAsia="楷体" w:hAnsi="楷体" w:cs="楷体"/>
          <w:b/>
          <w:bCs/>
          <w:sz w:val="32"/>
          <w:szCs w:val="32"/>
        </w:rPr>
      </w:pPr>
      <w:r w:rsidRPr="0046609A">
        <w:rPr>
          <w:rFonts w:ascii="楷体" w:eastAsia="楷体" w:hAnsi="楷体" w:cs="楷体" w:hint="eastAsia"/>
          <w:b/>
          <w:bCs/>
          <w:sz w:val="32"/>
          <w:szCs w:val="32"/>
        </w:rPr>
        <w:t>医院行政综合管理平台</w:t>
      </w:r>
      <w:r w:rsidR="007A4AE8">
        <w:rPr>
          <w:rFonts w:ascii="楷体" w:eastAsia="楷体" w:hAnsi="楷体" w:cs="楷体" w:hint="eastAsia"/>
          <w:b/>
          <w:bCs/>
          <w:sz w:val="32"/>
          <w:szCs w:val="32"/>
        </w:rPr>
        <w:t>建设方案</w:t>
      </w:r>
    </w:p>
    <w:p w:rsidR="003D22C9" w:rsidRDefault="007A4AE8" w:rsidP="00E65836">
      <w:pPr>
        <w:spacing w:beforeLines="50" w:line="360" w:lineRule="auto"/>
        <w:jc w:val="center"/>
        <w:rPr>
          <w:rFonts w:ascii="楷体" w:eastAsia="楷体" w:hAnsi="楷体" w:cs="楷体"/>
          <w:b/>
          <w:bCs/>
          <w:sz w:val="32"/>
          <w:szCs w:val="32"/>
        </w:rPr>
      </w:pPr>
      <w:r>
        <w:rPr>
          <w:rFonts w:ascii="楷体" w:eastAsia="楷体" w:hAnsi="楷体" w:cs="楷体" w:hint="eastAsia"/>
          <w:b/>
          <w:bCs/>
          <w:sz w:val="32"/>
          <w:szCs w:val="32"/>
        </w:rPr>
        <w:t>公开征集</w:t>
      </w:r>
    </w:p>
    <w:p w:rsidR="003D22C9" w:rsidRDefault="007A4AE8" w:rsidP="00E65836">
      <w:pPr>
        <w:numPr>
          <w:ilvl w:val="0"/>
          <w:numId w:val="1"/>
        </w:num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项目背景</w:t>
      </w:r>
    </w:p>
    <w:p w:rsidR="003D27CA" w:rsidRPr="003D27CA" w:rsidRDefault="003D27CA" w:rsidP="00E65836">
      <w:pPr>
        <w:spacing w:beforeLines="50" w:line="360" w:lineRule="auto"/>
        <w:ind w:firstLineChars="200" w:firstLine="480"/>
        <w:rPr>
          <w:rFonts w:ascii="仿宋" w:eastAsia="仿宋" w:hAnsi="仿宋" w:cs="仿宋"/>
          <w:sz w:val="24"/>
        </w:rPr>
      </w:pPr>
      <w:r w:rsidRPr="003D27CA">
        <w:rPr>
          <w:rFonts w:ascii="仿宋" w:eastAsia="仿宋" w:hAnsi="仿宋" w:cs="仿宋" w:hint="eastAsia"/>
          <w:sz w:val="24"/>
        </w:rPr>
        <w:t>为了实现医院管理资源的优化组合，提升医院的管理效率，此次拟建设一套医院行政综合管理平台，该平台通过互联网平台与传统医疗管理软件的深度融合，以互联网的应用模式为基础，通过传统管理软件的内涵沉淀和经验优势实现增强各单位内外的协同能力。</w:t>
      </w:r>
    </w:p>
    <w:p w:rsidR="003D27CA" w:rsidRPr="003D27CA" w:rsidRDefault="003D27CA" w:rsidP="00E65836">
      <w:pPr>
        <w:spacing w:beforeLines="50" w:line="360" w:lineRule="auto"/>
        <w:ind w:firstLineChars="200" w:firstLine="480"/>
        <w:rPr>
          <w:rFonts w:ascii="仿宋" w:eastAsia="仿宋" w:hAnsi="仿宋" w:cs="仿宋"/>
          <w:sz w:val="24"/>
        </w:rPr>
      </w:pPr>
      <w:r w:rsidRPr="003D27CA">
        <w:rPr>
          <w:rFonts w:ascii="仿宋" w:eastAsia="仿宋" w:hAnsi="仿宋" w:cs="仿宋" w:hint="eastAsia"/>
          <w:sz w:val="24"/>
        </w:rPr>
        <w:t>医院可通过该平台实现公共事务的上传下达，医院可通过该平台构建出一套智能化的协同行政综合管理平台，系统支持完成协同办公、优化流程、科学内控、辅助决策。</w:t>
      </w:r>
    </w:p>
    <w:p w:rsidR="003D22C9" w:rsidRPr="003D27CA" w:rsidRDefault="003D27CA" w:rsidP="00E65836">
      <w:pPr>
        <w:spacing w:beforeLines="50" w:line="360" w:lineRule="auto"/>
        <w:ind w:firstLineChars="200" w:firstLine="480"/>
        <w:rPr>
          <w:rFonts w:ascii="仿宋" w:eastAsia="仿宋" w:hAnsi="仿宋" w:cs="仿宋"/>
          <w:sz w:val="24"/>
        </w:rPr>
      </w:pPr>
      <w:r w:rsidRPr="003D27CA">
        <w:rPr>
          <w:rFonts w:ascii="仿宋" w:eastAsia="仿宋" w:hAnsi="仿宋" w:cs="仿宋" w:hint="eastAsia"/>
          <w:sz w:val="24"/>
        </w:rPr>
        <w:t>最终基于互联网的模式，提供专业医疗管理服务的软件应用模式为基础，为医院新医改下的医共体管理以及未来医院的长远发展提供一套既先进又具有内涵的云管理模式方案。</w:t>
      </w:r>
    </w:p>
    <w:p w:rsidR="003D22C9" w:rsidRDefault="007A4AE8" w:rsidP="00E65836">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二、建设内容</w:t>
      </w:r>
    </w:p>
    <w:p w:rsidR="003D22C9" w:rsidRDefault="007A4AE8" w:rsidP="00E65836">
      <w:pPr>
        <w:spacing w:beforeLines="50" w:line="360" w:lineRule="auto"/>
        <w:ind w:firstLineChars="200" w:firstLine="480"/>
        <w:rPr>
          <w:rFonts w:ascii="仿宋" w:eastAsia="仿宋" w:hAnsi="仿宋" w:cs="仿宋"/>
          <w:sz w:val="24"/>
        </w:rPr>
      </w:pPr>
      <w:r>
        <w:rPr>
          <w:rFonts w:ascii="仿宋" w:eastAsia="仿宋" w:hAnsi="仿宋" w:cs="仿宋" w:hint="eastAsia"/>
          <w:sz w:val="24"/>
        </w:rPr>
        <w:t>该项目的建设内容包括：</w:t>
      </w:r>
      <w:r w:rsidR="0046609A" w:rsidRPr="0046609A">
        <w:rPr>
          <w:rFonts w:ascii="仿宋" w:eastAsia="仿宋" w:hAnsi="仿宋" w:cs="仿宋" w:hint="eastAsia"/>
          <w:sz w:val="24"/>
        </w:rPr>
        <w:t>PC端基础平台、移动端办公平台、可</w:t>
      </w:r>
      <w:r w:rsidR="0046609A" w:rsidRPr="0046609A">
        <w:rPr>
          <w:rFonts w:ascii="仿宋" w:eastAsia="仿宋" w:hAnsi="仿宋" w:cs="仿宋"/>
          <w:sz w:val="24"/>
        </w:rPr>
        <w:t>视化流程自定义工具、知识管理、第三方系统对接</w:t>
      </w:r>
      <w:r w:rsidR="00AF538F">
        <w:rPr>
          <w:rFonts w:ascii="仿宋" w:eastAsia="仿宋" w:hAnsi="仿宋" w:cs="仿宋" w:hint="eastAsia"/>
          <w:sz w:val="24"/>
        </w:rPr>
        <w:t>，</w:t>
      </w:r>
      <w:r w:rsidR="00AF538F">
        <w:rPr>
          <w:rFonts w:ascii="仿宋" w:eastAsia="仿宋" w:hAnsi="仿宋" w:cs="仿宋"/>
          <w:sz w:val="24"/>
        </w:rPr>
        <w:t>将目前</w:t>
      </w:r>
      <w:r w:rsidR="00AF538F">
        <w:rPr>
          <w:rFonts w:ascii="仿宋" w:eastAsia="仿宋" w:hAnsi="仿宋" w:cs="仿宋" w:hint="eastAsia"/>
          <w:sz w:val="24"/>
        </w:rPr>
        <w:t>OA中</w:t>
      </w:r>
      <w:r w:rsidR="00AF538F">
        <w:rPr>
          <w:rFonts w:ascii="仿宋" w:eastAsia="仿宋" w:hAnsi="仿宋" w:cs="仿宋"/>
          <w:sz w:val="24"/>
        </w:rPr>
        <w:t>在用的80</w:t>
      </w:r>
      <w:r w:rsidR="00AF538F">
        <w:rPr>
          <w:rFonts w:ascii="仿宋" w:eastAsia="仿宋" w:hAnsi="仿宋" w:cs="仿宋" w:hint="eastAsia"/>
          <w:sz w:val="24"/>
        </w:rPr>
        <w:t>多</w:t>
      </w:r>
      <w:r w:rsidR="00AF538F">
        <w:rPr>
          <w:rFonts w:ascii="仿宋" w:eastAsia="仿宋" w:hAnsi="仿宋" w:cs="仿宋"/>
          <w:sz w:val="24"/>
        </w:rPr>
        <w:t>个审批流程和</w:t>
      </w:r>
      <w:r w:rsidR="00AF538F">
        <w:rPr>
          <w:rFonts w:ascii="仿宋" w:eastAsia="仿宋" w:hAnsi="仿宋" w:cs="仿宋" w:hint="eastAsia"/>
          <w:sz w:val="24"/>
        </w:rPr>
        <w:t>20多</w:t>
      </w:r>
      <w:r w:rsidR="00AF538F">
        <w:rPr>
          <w:rFonts w:ascii="仿宋" w:eastAsia="仿宋" w:hAnsi="仿宋" w:cs="仿宋"/>
          <w:sz w:val="24"/>
        </w:rPr>
        <w:t>个科室知识库</w:t>
      </w:r>
      <w:r w:rsidR="00AF538F">
        <w:rPr>
          <w:rFonts w:ascii="仿宋" w:eastAsia="仿宋" w:hAnsi="仿宋" w:cs="仿宋" w:hint="eastAsia"/>
          <w:sz w:val="24"/>
        </w:rPr>
        <w:t>在</w:t>
      </w:r>
      <w:r w:rsidR="00AF538F">
        <w:rPr>
          <w:rFonts w:ascii="仿宋" w:eastAsia="仿宋" w:hAnsi="仿宋" w:cs="仿宋"/>
          <w:sz w:val="24"/>
        </w:rPr>
        <w:t>医院行政综合管理平台上实现</w:t>
      </w:r>
      <w:r>
        <w:rPr>
          <w:rFonts w:ascii="仿宋" w:eastAsia="仿宋" w:hAnsi="仿宋" w:cs="仿宋" w:hint="eastAsia"/>
          <w:sz w:val="24"/>
        </w:rPr>
        <w:t>。</w:t>
      </w:r>
    </w:p>
    <w:p w:rsidR="003D22C9" w:rsidRDefault="007A4AE8" w:rsidP="00E65836">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三、技术要求</w:t>
      </w:r>
    </w:p>
    <w:p w:rsidR="003D22C9" w:rsidRDefault="0046609A" w:rsidP="00E65836">
      <w:pPr>
        <w:spacing w:beforeLines="50" w:line="360" w:lineRule="auto"/>
        <w:ind w:leftChars="114" w:left="239" w:firstLineChars="200" w:firstLine="480"/>
        <w:rPr>
          <w:rFonts w:ascii="仿宋" w:eastAsia="仿宋" w:hAnsi="仿宋" w:cs="仿宋"/>
          <w:sz w:val="24"/>
        </w:rPr>
      </w:pPr>
      <w:r>
        <w:rPr>
          <w:rFonts w:ascii="仿宋" w:eastAsia="仿宋" w:hAnsi="仿宋" w:cs="仿宋" w:hint="eastAsia"/>
          <w:sz w:val="24"/>
        </w:rPr>
        <w:t>需与医院业务系统实现无缝对接，</w:t>
      </w:r>
      <w:r w:rsidR="007A4AE8">
        <w:rPr>
          <w:rFonts w:ascii="仿宋" w:eastAsia="仿宋" w:hAnsi="仿宋" w:cs="仿宋" w:hint="eastAsia"/>
          <w:sz w:val="24"/>
        </w:rPr>
        <w:t>如</w:t>
      </w:r>
      <w:r>
        <w:rPr>
          <w:rFonts w:ascii="仿宋" w:eastAsia="仿宋" w:hAnsi="仿宋" w:cs="仿宋" w:hint="eastAsia"/>
          <w:sz w:val="24"/>
        </w:rPr>
        <w:t>人</w:t>
      </w:r>
      <w:r>
        <w:rPr>
          <w:rFonts w:ascii="仿宋" w:eastAsia="仿宋" w:hAnsi="仿宋" w:cs="仿宋"/>
          <w:sz w:val="24"/>
        </w:rPr>
        <w:t>力资源管理系统</w:t>
      </w:r>
      <w:r>
        <w:rPr>
          <w:rFonts w:ascii="仿宋" w:eastAsia="仿宋" w:hAnsi="仿宋" w:cs="仿宋" w:hint="eastAsia"/>
          <w:sz w:val="24"/>
        </w:rPr>
        <w:t>、IT运</w:t>
      </w:r>
      <w:r>
        <w:rPr>
          <w:rFonts w:ascii="仿宋" w:eastAsia="仿宋" w:hAnsi="仿宋" w:cs="仿宋"/>
          <w:sz w:val="24"/>
        </w:rPr>
        <w:t>维管理系统</w:t>
      </w:r>
      <w:r w:rsidR="00AF538F">
        <w:rPr>
          <w:rFonts w:ascii="仿宋" w:eastAsia="仿宋" w:hAnsi="仿宋" w:cs="仿宋" w:hint="eastAsia"/>
          <w:sz w:val="24"/>
        </w:rPr>
        <w:t>、</w:t>
      </w:r>
      <w:r w:rsidR="00AF538F">
        <w:rPr>
          <w:rFonts w:ascii="仿宋" w:eastAsia="仿宋" w:hAnsi="仿宋" w:cs="仿宋"/>
          <w:sz w:val="24"/>
        </w:rPr>
        <w:t>院内网站、医院</w:t>
      </w:r>
      <w:r w:rsidR="00AF538F">
        <w:rPr>
          <w:rFonts w:ascii="仿宋" w:eastAsia="仿宋" w:hAnsi="仿宋" w:cs="仿宋" w:hint="eastAsia"/>
          <w:sz w:val="24"/>
        </w:rPr>
        <w:t>对</w:t>
      </w:r>
      <w:r w:rsidR="00AF538F">
        <w:rPr>
          <w:rFonts w:ascii="仿宋" w:eastAsia="仿宋" w:hAnsi="仿宋" w:cs="仿宋"/>
          <w:sz w:val="24"/>
        </w:rPr>
        <w:t>外网站</w:t>
      </w:r>
      <w:r w:rsidR="00AF538F">
        <w:rPr>
          <w:rFonts w:ascii="仿宋" w:eastAsia="仿宋" w:hAnsi="仿宋" w:cs="仿宋" w:hint="eastAsia"/>
          <w:sz w:val="24"/>
        </w:rPr>
        <w:t>及</w:t>
      </w:r>
      <w:r w:rsidR="00AF538F">
        <w:rPr>
          <w:rFonts w:ascii="仿宋" w:eastAsia="仿宋" w:hAnsi="仿宋" w:cs="仿宋"/>
          <w:sz w:val="24"/>
        </w:rPr>
        <w:t>医院指定的应用系统的</w:t>
      </w:r>
      <w:r w:rsidR="007A4AE8">
        <w:rPr>
          <w:rFonts w:ascii="仿宋" w:eastAsia="仿宋" w:hAnsi="仿宋" w:cs="仿宋" w:hint="eastAsia"/>
          <w:sz w:val="24"/>
        </w:rPr>
        <w:t>数据。</w:t>
      </w:r>
    </w:p>
    <w:p w:rsidR="00A70D99" w:rsidRDefault="00A70D99" w:rsidP="00E65836">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四、项目预算：人民币</w:t>
      </w:r>
      <w:r w:rsidR="00E16C87">
        <w:rPr>
          <w:rFonts w:ascii="宋体" w:hAnsi="宋体" w:cs="宋体"/>
          <w:b/>
          <w:bCs/>
          <w:sz w:val="30"/>
          <w:szCs w:val="30"/>
        </w:rPr>
        <w:t>30</w:t>
      </w:r>
      <w:bookmarkStart w:id="0" w:name="_GoBack"/>
      <w:bookmarkEnd w:id="0"/>
      <w:r>
        <w:rPr>
          <w:rFonts w:ascii="宋体" w:hAnsi="宋体" w:cs="宋体" w:hint="eastAsia"/>
          <w:b/>
          <w:bCs/>
          <w:sz w:val="30"/>
          <w:szCs w:val="30"/>
        </w:rPr>
        <w:t>万元</w:t>
      </w:r>
    </w:p>
    <w:p w:rsidR="003D22C9" w:rsidRDefault="003D22C9" w:rsidP="00E65836">
      <w:pPr>
        <w:spacing w:beforeLines="50" w:line="360" w:lineRule="auto"/>
        <w:ind w:firstLineChars="100" w:firstLine="240"/>
        <w:rPr>
          <w:rFonts w:ascii="仿宋" w:eastAsia="仿宋" w:hAnsi="仿宋" w:cs="仿宋"/>
          <w:sz w:val="24"/>
        </w:rPr>
      </w:pPr>
    </w:p>
    <w:p w:rsidR="003D22C9" w:rsidRDefault="003D22C9" w:rsidP="00E65836">
      <w:pPr>
        <w:spacing w:beforeLines="50" w:line="360" w:lineRule="auto"/>
        <w:ind w:firstLineChars="100" w:firstLine="240"/>
        <w:rPr>
          <w:rFonts w:ascii="仿宋" w:eastAsia="仿宋" w:hAnsi="仿宋" w:cs="仿宋"/>
          <w:sz w:val="24"/>
        </w:rPr>
      </w:pPr>
    </w:p>
    <w:p w:rsidR="003D22C9" w:rsidRDefault="007A4AE8">
      <w:pPr>
        <w:pStyle w:val="a3"/>
        <w:shd w:val="clear" w:color="auto" w:fill="FFFFFF"/>
        <w:spacing w:beforeAutospacing="0" w:afterAutospacing="0" w:line="520" w:lineRule="atLeast"/>
        <w:rPr>
          <w:rFonts w:ascii="仿宋" w:eastAsia="仿宋" w:hAnsi="仿宋" w:cs="仿宋"/>
          <w:kern w:val="2"/>
          <w:sz w:val="28"/>
          <w:szCs w:val="28"/>
        </w:rPr>
      </w:pPr>
      <w:r>
        <w:rPr>
          <w:rFonts w:ascii="仿宋" w:eastAsia="仿宋" w:hAnsi="仿宋" w:cs="仿宋" w:hint="eastAsia"/>
          <w:kern w:val="2"/>
          <w:sz w:val="28"/>
          <w:szCs w:val="28"/>
        </w:rPr>
        <w:lastRenderedPageBreak/>
        <w:t>附：产品调</w:t>
      </w:r>
      <w:r>
        <w:rPr>
          <w:rFonts w:ascii="仿宋" w:eastAsia="仿宋" w:hAnsi="仿宋" w:cs="仿宋"/>
          <w:kern w:val="2"/>
          <w:sz w:val="28"/>
          <w:szCs w:val="28"/>
        </w:rPr>
        <w:t>研参数表</w:t>
      </w:r>
    </w:p>
    <w:p w:rsidR="003D22C9" w:rsidRDefault="007A4AE8">
      <w:pPr>
        <w:spacing w:line="360" w:lineRule="auto"/>
        <w:jc w:val="center"/>
        <w:rPr>
          <w:rFonts w:ascii="仿宋" w:eastAsia="仿宋" w:hAnsi="仿宋"/>
          <w:sz w:val="28"/>
          <w:szCs w:val="28"/>
        </w:rPr>
      </w:pPr>
      <w:r>
        <w:rPr>
          <w:rFonts w:ascii="仿宋" w:eastAsia="仿宋" w:hAnsi="仿宋" w:hint="eastAsia"/>
          <w:sz w:val="28"/>
          <w:szCs w:val="28"/>
        </w:rPr>
        <w:t>产品调研参数表</w:t>
      </w:r>
    </w:p>
    <w:tbl>
      <w:tblPr>
        <w:tblW w:w="0" w:type="auto"/>
        <w:tblCellMar>
          <w:left w:w="0" w:type="dxa"/>
          <w:right w:w="0" w:type="dxa"/>
        </w:tblCellMar>
        <w:tblLook w:val="04A0"/>
      </w:tblPr>
      <w:tblGrid>
        <w:gridCol w:w="2513"/>
        <w:gridCol w:w="6009"/>
      </w:tblGrid>
      <w:tr w:rsidR="003D22C9">
        <w:trPr>
          <w:trHeight w:val="72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厂家/代理商</w:t>
            </w:r>
          </w:p>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国内销售案例</w:t>
            </w:r>
          </w:p>
          <w:p w:rsidR="003D22C9" w:rsidRDefault="007A4AE8">
            <w:pPr>
              <w:pStyle w:val="a3"/>
              <w:spacing w:beforeAutospacing="0" w:afterAutospacing="0" w:line="360" w:lineRule="auto"/>
              <w:jc w:val="both"/>
              <w:rPr>
                <w:rFonts w:ascii="仿宋" w:eastAsia="仿宋" w:hAnsi="仿宋" w:cs="仿宋_GB2312"/>
              </w:rPr>
            </w:pPr>
            <w:r>
              <w:rPr>
                <w:rFonts w:ascii="仿宋" w:eastAsia="仿宋" w:hAnsi="仿宋" w:cs="仿宋_GB2312"/>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7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center"/>
              <w:rPr>
                <w:rFonts w:ascii="仿宋" w:eastAsia="仿宋" w:hAnsi="仿宋" w:cs="仿宋_GB2312"/>
              </w:rPr>
            </w:pPr>
          </w:p>
        </w:tc>
      </w:tr>
      <w:tr w:rsidR="003D22C9">
        <w:trPr>
          <w:trHeight w:val="10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报价</w:t>
            </w:r>
          </w:p>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591"/>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r w:rsidR="003D22C9">
        <w:trPr>
          <w:trHeight w:val="1333"/>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t>售后服务及支持方</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line="360" w:lineRule="auto"/>
              <w:rPr>
                <w:rFonts w:ascii="仿宋" w:eastAsia="仿宋" w:hAnsi="仿宋" w:cs="仿宋_GB2312"/>
              </w:rPr>
            </w:pPr>
          </w:p>
        </w:tc>
      </w:tr>
      <w:tr w:rsidR="00A70D99">
        <w:trPr>
          <w:trHeight w:val="1333"/>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70D99" w:rsidRDefault="00A70D99">
            <w:pPr>
              <w:pStyle w:val="a3"/>
              <w:spacing w:beforeAutospacing="0" w:afterAutospacing="0" w:line="360" w:lineRule="auto"/>
              <w:jc w:val="center"/>
              <w:rPr>
                <w:rFonts w:ascii="仿宋" w:eastAsia="仿宋" w:hAnsi="仿宋" w:cs="仿宋_GB2312"/>
              </w:rPr>
            </w:pPr>
            <w:r w:rsidRPr="007534BD">
              <w:rPr>
                <w:rFonts w:ascii="仿宋" w:eastAsia="仿宋" w:hAnsi="仿宋" w:cs="仿宋_GB2312"/>
              </w:rPr>
              <w:t>服务器配置需求（如需医院提供服务器填写）</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A70D99" w:rsidRDefault="00A70D99">
            <w:pPr>
              <w:pStyle w:val="a3"/>
              <w:spacing w:line="360" w:lineRule="auto"/>
              <w:rPr>
                <w:rFonts w:ascii="仿宋" w:eastAsia="仿宋" w:hAnsi="仿宋" w:cs="仿宋_GB2312"/>
              </w:rPr>
            </w:pPr>
          </w:p>
        </w:tc>
      </w:tr>
      <w:tr w:rsidR="003D22C9">
        <w:trPr>
          <w:trHeight w:val="262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D22C9" w:rsidRDefault="007A4AE8">
            <w:pPr>
              <w:pStyle w:val="a3"/>
              <w:spacing w:beforeAutospacing="0" w:afterAutospacing="0" w:line="360" w:lineRule="auto"/>
              <w:jc w:val="center"/>
              <w:rPr>
                <w:rFonts w:ascii="仿宋" w:eastAsia="仿宋" w:hAnsi="仿宋" w:cs="仿宋_GB2312"/>
              </w:rPr>
            </w:pPr>
            <w:r>
              <w:rPr>
                <w:rFonts w:ascii="仿宋" w:eastAsia="仿宋" w:hAnsi="仿宋" w:cs="仿宋_GB2312"/>
              </w:rPr>
              <w:lastRenderedPageBreak/>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3D22C9" w:rsidRDefault="003D22C9">
            <w:pPr>
              <w:pStyle w:val="a3"/>
              <w:spacing w:beforeAutospacing="0" w:afterAutospacing="0" w:line="360" w:lineRule="auto"/>
              <w:jc w:val="both"/>
              <w:rPr>
                <w:rFonts w:ascii="仿宋" w:eastAsia="仿宋" w:hAnsi="仿宋" w:cs="仿宋_GB2312"/>
              </w:rPr>
            </w:pPr>
          </w:p>
        </w:tc>
      </w:tr>
    </w:tbl>
    <w:p w:rsidR="003D22C9" w:rsidRDefault="00A70D99">
      <w:r>
        <w:rPr>
          <w:rFonts w:ascii="仿宋" w:eastAsia="仿宋" w:hAnsi="仿宋" w:cs="宋体" w:hint="eastAsia"/>
          <w:color w:val="000000"/>
          <w:sz w:val="28"/>
          <w:szCs w:val="28"/>
        </w:rPr>
        <w:t>注：</w:t>
      </w:r>
      <w:r w:rsidRPr="001F2C03">
        <w:rPr>
          <w:rFonts w:ascii="仿宋" w:eastAsia="仿宋" w:hAnsi="仿宋" w:cs="宋体"/>
          <w:color w:val="000000"/>
          <w:sz w:val="28"/>
          <w:szCs w:val="28"/>
        </w:rPr>
        <w:t>需提供公司营业执照复印件</w:t>
      </w:r>
      <w:r>
        <w:rPr>
          <w:rFonts w:ascii="仿宋" w:eastAsia="仿宋" w:hAnsi="仿宋" w:cs="宋体"/>
          <w:color w:val="000000"/>
          <w:sz w:val="28"/>
          <w:szCs w:val="28"/>
        </w:rPr>
        <w:t>，</w:t>
      </w:r>
      <w:r w:rsidRPr="001F2C03">
        <w:rPr>
          <w:rFonts w:ascii="仿宋" w:eastAsia="仿宋" w:hAnsi="仿宋" w:cs="宋体"/>
          <w:color w:val="000000"/>
          <w:sz w:val="28"/>
          <w:szCs w:val="28"/>
        </w:rPr>
        <w:t>代理需提供相关证明</w:t>
      </w:r>
      <w:r>
        <w:rPr>
          <w:rFonts w:ascii="仿宋" w:eastAsia="仿宋" w:hAnsi="仿宋" w:cs="宋体"/>
          <w:color w:val="000000"/>
          <w:sz w:val="28"/>
          <w:szCs w:val="28"/>
        </w:rPr>
        <w:t>，所有材料要加盖公章</w:t>
      </w:r>
      <w:r w:rsidRPr="001F2C03">
        <w:rPr>
          <w:rFonts w:ascii="仿宋" w:eastAsia="仿宋" w:hAnsi="仿宋" w:cs="宋体" w:hint="eastAsia"/>
          <w:color w:val="000000"/>
          <w:sz w:val="28"/>
          <w:szCs w:val="28"/>
        </w:rPr>
        <w:t>。</w:t>
      </w:r>
    </w:p>
    <w:p w:rsidR="00A70D99" w:rsidRPr="00A70D99" w:rsidRDefault="00A70D99" w:rsidP="00E65836">
      <w:pPr>
        <w:spacing w:beforeLines="50" w:line="360" w:lineRule="auto"/>
        <w:ind w:firstLineChars="200" w:firstLine="602"/>
        <w:rPr>
          <w:rFonts w:ascii="宋体" w:hAnsi="宋体" w:cs="宋体"/>
          <w:b/>
          <w:bCs/>
          <w:sz w:val="30"/>
          <w:szCs w:val="30"/>
        </w:rPr>
      </w:pPr>
      <w:r>
        <w:rPr>
          <w:rFonts w:ascii="宋体" w:hAnsi="宋体" w:cs="宋体" w:hint="eastAsia"/>
          <w:b/>
          <w:bCs/>
          <w:sz w:val="30"/>
          <w:szCs w:val="30"/>
        </w:rPr>
        <w:t>五、</w:t>
      </w:r>
      <w:r w:rsidRPr="00A70D99">
        <w:rPr>
          <w:rFonts w:ascii="宋体" w:hAnsi="宋体" w:cs="宋体" w:hint="eastAsia"/>
          <w:b/>
          <w:bCs/>
          <w:sz w:val="30"/>
          <w:szCs w:val="30"/>
        </w:rPr>
        <w:t>本着“公平、公开、公正”的原则，欢迎国内厂商填写</w:t>
      </w:r>
      <w:r w:rsidR="003C599E">
        <w:rPr>
          <w:rFonts w:ascii="宋体" w:hAnsi="宋体" w:cs="宋体" w:hint="eastAsia"/>
          <w:b/>
          <w:bCs/>
          <w:sz w:val="30"/>
          <w:szCs w:val="30"/>
        </w:rPr>
        <w:t>好</w:t>
      </w:r>
      <w:r w:rsidRPr="00A70D99">
        <w:rPr>
          <w:rFonts w:ascii="宋体" w:hAnsi="宋体" w:cs="宋体" w:hint="eastAsia"/>
          <w:b/>
          <w:bCs/>
          <w:sz w:val="30"/>
          <w:szCs w:val="30"/>
        </w:rPr>
        <w:t>《产品调</w:t>
      </w:r>
      <w:r w:rsidRPr="00A70D99">
        <w:rPr>
          <w:rFonts w:ascii="宋体" w:hAnsi="宋体" w:cs="宋体"/>
          <w:b/>
          <w:bCs/>
          <w:sz w:val="30"/>
          <w:szCs w:val="30"/>
        </w:rPr>
        <w:t>研参数表》</w:t>
      </w:r>
      <w:r w:rsidR="003C599E">
        <w:rPr>
          <w:rFonts w:ascii="宋体" w:hAnsi="宋体" w:cs="宋体"/>
          <w:b/>
          <w:bCs/>
          <w:sz w:val="30"/>
          <w:szCs w:val="30"/>
        </w:rPr>
        <w:t>并与</w:t>
      </w:r>
      <w:r w:rsidRPr="00A70D99">
        <w:rPr>
          <w:rFonts w:ascii="宋体" w:hAnsi="宋体" w:cs="宋体" w:hint="eastAsia"/>
          <w:b/>
          <w:bCs/>
          <w:sz w:val="30"/>
          <w:szCs w:val="30"/>
        </w:rPr>
        <w:t>产品相关材料</w:t>
      </w:r>
      <w:r w:rsidR="003C599E">
        <w:rPr>
          <w:rFonts w:ascii="宋体" w:hAnsi="宋体" w:cs="宋体" w:hint="eastAsia"/>
          <w:b/>
          <w:bCs/>
          <w:sz w:val="30"/>
          <w:szCs w:val="30"/>
        </w:rPr>
        <w:t>一起</w:t>
      </w:r>
      <w:r w:rsidRPr="00A70D99">
        <w:rPr>
          <w:rFonts w:ascii="宋体" w:hAnsi="宋体" w:cs="宋体" w:hint="eastAsia"/>
          <w:b/>
          <w:bCs/>
          <w:sz w:val="30"/>
          <w:szCs w:val="30"/>
        </w:rPr>
        <w:t>（</w:t>
      </w:r>
      <w:r w:rsidR="00E65836">
        <w:rPr>
          <w:rFonts w:ascii="宋体" w:hAnsi="宋体" w:cs="宋体" w:hint="eastAsia"/>
          <w:b/>
          <w:bCs/>
          <w:sz w:val="30"/>
          <w:szCs w:val="30"/>
        </w:rPr>
        <w:t>全部材料</w:t>
      </w:r>
      <w:r w:rsidRPr="00A70D99">
        <w:rPr>
          <w:rFonts w:ascii="宋体" w:hAnsi="宋体" w:cs="宋体" w:hint="eastAsia"/>
          <w:b/>
          <w:bCs/>
          <w:sz w:val="30"/>
          <w:szCs w:val="30"/>
        </w:rPr>
        <w:t>一式四份）送达（寄达）深圳市南山区蛇口科技大厦3楼372室信息科，同时将相关电子材料发至Email：</w:t>
      </w:r>
      <w:r w:rsidR="005E5733" w:rsidRPr="005E5733">
        <w:rPr>
          <w:rFonts w:ascii="宋体" w:hAnsi="宋体" w:cs="宋体" w:hint="eastAsia"/>
          <w:b/>
          <w:bCs/>
          <w:sz w:val="30"/>
          <w:szCs w:val="30"/>
        </w:rPr>
        <w:t xml:space="preserve">21545995@qq.com </w:t>
      </w:r>
      <w:r w:rsidRPr="00A70D99">
        <w:rPr>
          <w:rFonts w:ascii="宋体" w:hAnsi="宋体" w:cs="宋体" w:hint="eastAsia"/>
          <w:b/>
          <w:bCs/>
          <w:sz w:val="30"/>
          <w:szCs w:val="30"/>
        </w:rPr>
        <w:t>。</w:t>
      </w:r>
    </w:p>
    <w:p w:rsidR="00A70D99" w:rsidRPr="00A70D99" w:rsidRDefault="00A70D99" w:rsidP="00E65836">
      <w:pPr>
        <w:spacing w:beforeLines="50" w:line="360" w:lineRule="auto"/>
        <w:ind w:firstLineChars="200" w:firstLine="602"/>
        <w:rPr>
          <w:rFonts w:ascii="宋体" w:hAnsi="宋体" w:cs="宋体"/>
          <w:b/>
          <w:bCs/>
          <w:sz w:val="30"/>
          <w:szCs w:val="30"/>
        </w:rPr>
      </w:pPr>
      <w:r w:rsidRPr="00A70D99">
        <w:rPr>
          <w:rFonts w:ascii="宋体" w:hAnsi="宋体" w:cs="宋体" w:hint="eastAsia"/>
          <w:b/>
          <w:bCs/>
          <w:sz w:val="30"/>
          <w:szCs w:val="30"/>
        </w:rPr>
        <w:t>报名截止时间：2022年</w:t>
      </w:r>
      <w:r w:rsidR="00BD2F51">
        <w:rPr>
          <w:rFonts w:ascii="宋体" w:hAnsi="宋体" w:cs="宋体"/>
          <w:b/>
          <w:bCs/>
          <w:sz w:val="30"/>
          <w:szCs w:val="30"/>
        </w:rPr>
        <w:t>9</w:t>
      </w:r>
      <w:r w:rsidRPr="00A70D99">
        <w:rPr>
          <w:rFonts w:ascii="宋体" w:hAnsi="宋体" w:cs="宋体" w:hint="eastAsia"/>
          <w:b/>
          <w:bCs/>
          <w:sz w:val="30"/>
          <w:szCs w:val="30"/>
        </w:rPr>
        <w:t>月</w:t>
      </w:r>
      <w:r w:rsidR="00BD2F51">
        <w:rPr>
          <w:rFonts w:ascii="宋体" w:hAnsi="宋体" w:cs="宋体"/>
          <w:b/>
          <w:bCs/>
          <w:sz w:val="30"/>
          <w:szCs w:val="30"/>
        </w:rPr>
        <w:t>16</w:t>
      </w:r>
      <w:r w:rsidRPr="00A70D99">
        <w:rPr>
          <w:rFonts w:ascii="宋体" w:hAnsi="宋体" w:cs="宋体" w:hint="eastAsia"/>
          <w:b/>
          <w:bCs/>
          <w:sz w:val="30"/>
          <w:szCs w:val="30"/>
        </w:rPr>
        <w:t>日17点</w:t>
      </w:r>
    </w:p>
    <w:p w:rsidR="00A70D99" w:rsidRPr="00A70D99" w:rsidRDefault="00A70D99" w:rsidP="00E65836">
      <w:pPr>
        <w:spacing w:beforeLines="50" w:line="360" w:lineRule="auto"/>
        <w:ind w:firstLineChars="200" w:firstLine="602"/>
        <w:rPr>
          <w:rFonts w:ascii="宋体" w:hAnsi="宋体" w:cs="宋体"/>
          <w:b/>
          <w:bCs/>
          <w:sz w:val="30"/>
          <w:szCs w:val="30"/>
        </w:rPr>
      </w:pPr>
      <w:r w:rsidRPr="00A70D99">
        <w:rPr>
          <w:rFonts w:ascii="宋体" w:hAnsi="宋体" w:cs="宋体" w:hint="eastAsia"/>
          <w:b/>
          <w:bCs/>
          <w:sz w:val="30"/>
          <w:szCs w:val="30"/>
        </w:rPr>
        <w:t>联系人：</w:t>
      </w:r>
      <w:r w:rsidR="005E5733">
        <w:rPr>
          <w:rFonts w:ascii="宋体" w:hAnsi="宋体" w:cs="宋体" w:hint="eastAsia"/>
          <w:b/>
          <w:bCs/>
          <w:sz w:val="30"/>
          <w:szCs w:val="30"/>
        </w:rPr>
        <w:t>高文浩</w:t>
      </w:r>
      <w:r w:rsidRPr="00A70D99">
        <w:rPr>
          <w:rFonts w:ascii="宋体" w:hAnsi="宋体" w:cs="宋体" w:hint="eastAsia"/>
          <w:b/>
          <w:bCs/>
          <w:sz w:val="30"/>
          <w:szCs w:val="30"/>
        </w:rPr>
        <w:t> 电话：</w:t>
      </w:r>
      <w:r w:rsidR="005E5733" w:rsidRPr="005E5733">
        <w:rPr>
          <w:rFonts w:ascii="宋体" w:hAnsi="宋体" w:cs="宋体" w:hint="eastAsia"/>
          <w:b/>
          <w:bCs/>
          <w:sz w:val="30"/>
          <w:szCs w:val="30"/>
        </w:rPr>
        <w:t>15986644935</w:t>
      </w:r>
    </w:p>
    <w:p w:rsidR="00A70D99" w:rsidRPr="00A70D99" w:rsidRDefault="00A70D99" w:rsidP="00E65836">
      <w:pPr>
        <w:spacing w:beforeLines="50" w:line="360" w:lineRule="auto"/>
        <w:ind w:firstLineChars="200" w:firstLine="602"/>
        <w:rPr>
          <w:rFonts w:ascii="宋体" w:hAnsi="宋体" w:cs="宋体"/>
          <w:b/>
          <w:bCs/>
          <w:sz w:val="30"/>
          <w:szCs w:val="30"/>
        </w:rPr>
      </w:pPr>
    </w:p>
    <w:p w:rsidR="003D22C9" w:rsidRDefault="003D22C9"/>
    <w:sectPr w:rsidR="003D22C9" w:rsidSect="003D2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D7D" w:rsidRDefault="004F3D7D" w:rsidP="002B53B0">
      <w:r>
        <w:separator/>
      </w:r>
    </w:p>
  </w:endnote>
  <w:endnote w:type="continuationSeparator" w:id="1">
    <w:p w:rsidR="004F3D7D" w:rsidRDefault="004F3D7D" w:rsidP="002B5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D7D" w:rsidRDefault="004F3D7D" w:rsidP="002B53B0">
      <w:r>
        <w:separator/>
      </w:r>
    </w:p>
  </w:footnote>
  <w:footnote w:type="continuationSeparator" w:id="1">
    <w:p w:rsidR="004F3D7D" w:rsidRDefault="004F3D7D" w:rsidP="002B5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77FD77"/>
    <w:multiLevelType w:val="singleLevel"/>
    <w:tmpl w:val="AB77FD7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hZTE2ZDdmNmM0NGYwYmY5NmU2ZjI3MWYzN2FlNjQifQ=="/>
  </w:docVars>
  <w:rsids>
    <w:rsidRoot w:val="568012C5"/>
    <w:rsid w:val="002B53B0"/>
    <w:rsid w:val="0033500A"/>
    <w:rsid w:val="003C599E"/>
    <w:rsid w:val="003D22C9"/>
    <w:rsid w:val="003D27CA"/>
    <w:rsid w:val="003D60EC"/>
    <w:rsid w:val="0046609A"/>
    <w:rsid w:val="004F3D7D"/>
    <w:rsid w:val="005E5733"/>
    <w:rsid w:val="007A4AE8"/>
    <w:rsid w:val="00975D03"/>
    <w:rsid w:val="00A70D99"/>
    <w:rsid w:val="00AF538F"/>
    <w:rsid w:val="00BD2F51"/>
    <w:rsid w:val="00C01055"/>
    <w:rsid w:val="00CE2BF9"/>
    <w:rsid w:val="00D63C0E"/>
    <w:rsid w:val="00DB4FF4"/>
    <w:rsid w:val="00E16C87"/>
    <w:rsid w:val="00E65836"/>
    <w:rsid w:val="0ED21BED"/>
    <w:rsid w:val="20C37D94"/>
    <w:rsid w:val="38D43288"/>
    <w:rsid w:val="568012C5"/>
    <w:rsid w:val="69A67385"/>
    <w:rsid w:val="7F397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C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22C9"/>
    <w:pPr>
      <w:spacing w:beforeAutospacing="1" w:afterAutospacing="1"/>
      <w:jc w:val="left"/>
    </w:pPr>
    <w:rPr>
      <w:kern w:val="0"/>
      <w:sz w:val="24"/>
    </w:rPr>
  </w:style>
  <w:style w:type="paragraph" w:styleId="a4">
    <w:name w:val="header"/>
    <w:basedOn w:val="a"/>
    <w:link w:val="Char"/>
    <w:rsid w:val="002B5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53B0"/>
    <w:rPr>
      <w:rFonts w:ascii="Calibri" w:hAnsi="Calibri"/>
      <w:kern w:val="2"/>
      <w:sz w:val="18"/>
      <w:szCs w:val="18"/>
    </w:rPr>
  </w:style>
  <w:style w:type="paragraph" w:styleId="a5">
    <w:name w:val="footer"/>
    <w:basedOn w:val="a"/>
    <w:link w:val="Char0"/>
    <w:rsid w:val="002B53B0"/>
    <w:pPr>
      <w:tabs>
        <w:tab w:val="center" w:pos="4153"/>
        <w:tab w:val="right" w:pos="8306"/>
      </w:tabs>
      <w:snapToGrid w:val="0"/>
      <w:jc w:val="left"/>
    </w:pPr>
    <w:rPr>
      <w:sz w:val="18"/>
      <w:szCs w:val="18"/>
    </w:rPr>
  </w:style>
  <w:style w:type="character" w:customStyle="1" w:styleId="Char0">
    <w:name w:val="页脚 Char"/>
    <w:basedOn w:val="a0"/>
    <w:link w:val="a5"/>
    <w:rsid w:val="002B53B0"/>
    <w:rPr>
      <w:rFonts w:ascii="Calibri" w:hAnsi="Calibri"/>
      <w:kern w:val="2"/>
      <w:sz w:val="18"/>
      <w:szCs w:val="18"/>
    </w:rPr>
  </w:style>
  <w:style w:type="character" w:styleId="a6">
    <w:name w:val="Hyperlink"/>
    <w:basedOn w:val="a0"/>
    <w:uiPriority w:val="99"/>
    <w:unhideWhenUsed/>
    <w:rsid w:val="00A70D99"/>
    <w:rPr>
      <w:color w:val="0563C1" w:themeColor="hyperlink"/>
      <w:u w:val="single"/>
    </w:rPr>
  </w:style>
  <w:style w:type="paragraph" w:styleId="a7">
    <w:name w:val="List Paragraph"/>
    <w:basedOn w:val="a"/>
    <w:uiPriority w:val="99"/>
    <w:unhideWhenUsed/>
    <w:rsid w:val="003D27C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徐成卫</dc:creator>
  <cp:lastModifiedBy>Adminlll</cp:lastModifiedBy>
  <cp:revision>5</cp:revision>
  <dcterms:created xsi:type="dcterms:W3CDTF">2022-09-09T09:43:00Z</dcterms:created>
  <dcterms:modified xsi:type="dcterms:W3CDTF">2022-09-09T12:35:00Z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B44DE81717EE46E2BD30C9253193881E</vt:lpwstr>
  </property>
</Properties>
</file>