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4C212F" w:rsidRDefault="00180C56" w:rsidP="004C212F">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6B55CB" w:rsidRPr="006B55CB">
        <w:rPr>
          <w:rFonts w:hint="eastAsia"/>
          <w:b/>
          <w:sz w:val="44"/>
          <w:szCs w:val="44"/>
        </w:rPr>
        <w:t>2022</w:t>
      </w:r>
      <w:r w:rsidR="006B55CB" w:rsidRPr="006B55CB">
        <w:rPr>
          <w:rFonts w:hint="eastAsia"/>
          <w:b/>
          <w:sz w:val="44"/>
          <w:szCs w:val="44"/>
        </w:rPr>
        <w:t>年节日慰问物资及配送服务</w:t>
      </w:r>
      <w:r w:rsidR="003C123A" w:rsidRPr="008A7CBB">
        <w:rPr>
          <w:rFonts w:hint="eastAsia"/>
          <w:b/>
          <w:sz w:val="44"/>
          <w:szCs w:val="44"/>
        </w:rPr>
        <w:t>招标公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4C212F">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6B55CB" w:rsidRPr="009B6655">
        <w:rPr>
          <w:rFonts w:hint="eastAsia"/>
        </w:rPr>
        <w:t>2022</w:t>
      </w:r>
      <w:r w:rsidR="006B55CB" w:rsidRPr="009B6655">
        <w:rPr>
          <w:rFonts w:hint="eastAsia"/>
        </w:rPr>
        <w:t>年节日慰问物资及配送服务</w:t>
      </w:r>
    </w:p>
    <w:p w:rsidR="000B28BA" w:rsidRPr="006B55CB" w:rsidRDefault="000B28BA" w:rsidP="00A93161">
      <w:pPr>
        <w:pStyle w:val="a7"/>
        <w:numPr>
          <w:ilvl w:val="0"/>
          <w:numId w:val="16"/>
        </w:numPr>
        <w:spacing w:line="240" w:lineRule="auto"/>
        <w:ind w:firstLineChars="0"/>
        <w:rPr>
          <w:rFonts w:ascii="宋体" w:hAnsi="宋体" w:hint="eastAsia"/>
          <w:szCs w:val="21"/>
        </w:rPr>
      </w:pPr>
      <w:r w:rsidRPr="00A93161">
        <w:rPr>
          <w:rFonts w:ascii="宋体" w:hAnsi="宋体" w:hint="eastAsia"/>
          <w:bCs/>
          <w:szCs w:val="21"/>
        </w:rPr>
        <w:t>项目招标编号：</w:t>
      </w:r>
      <w:r w:rsidR="004C212F">
        <w:rPr>
          <w:rFonts w:ascii="宋体" w:hAnsi="宋体" w:hint="eastAsia"/>
          <w:bCs/>
          <w:szCs w:val="21"/>
        </w:rPr>
        <w:t>GH</w:t>
      </w:r>
      <w:r w:rsidR="008A7CBB">
        <w:rPr>
          <w:rFonts w:ascii="宋体" w:hAnsi="宋体" w:hint="eastAsia"/>
          <w:bCs/>
          <w:szCs w:val="21"/>
        </w:rPr>
        <w:t>ZB-D-2022-</w:t>
      </w:r>
      <w:r w:rsidR="004C212F">
        <w:rPr>
          <w:rFonts w:ascii="宋体" w:hAnsi="宋体" w:hint="eastAsia"/>
          <w:bCs/>
          <w:szCs w:val="21"/>
        </w:rPr>
        <w:t>9</w:t>
      </w:r>
      <w:r w:rsidR="008A7CBB">
        <w:rPr>
          <w:rFonts w:ascii="宋体" w:hAnsi="宋体" w:hint="eastAsia"/>
          <w:bCs/>
          <w:szCs w:val="21"/>
        </w:rPr>
        <w:t>-1</w:t>
      </w:r>
    </w:p>
    <w:p w:rsidR="006B55CB" w:rsidRPr="00A93161" w:rsidRDefault="006B55CB" w:rsidP="00A93161">
      <w:pPr>
        <w:pStyle w:val="a7"/>
        <w:numPr>
          <w:ilvl w:val="0"/>
          <w:numId w:val="16"/>
        </w:numPr>
        <w:spacing w:line="240" w:lineRule="auto"/>
        <w:ind w:firstLineChars="0"/>
        <w:rPr>
          <w:rFonts w:ascii="宋体" w:hAnsi="宋体"/>
          <w:szCs w:val="21"/>
        </w:rPr>
      </w:pPr>
      <w:r>
        <w:rPr>
          <w:rFonts w:ascii="宋体" w:hAnsi="宋体" w:hint="eastAsia"/>
          <w:bCs/>
          <w:szCs w:val="21"/>
        </w:rPr>
        <w:t>项目基本情况：</w:t>
      </w:r>
    </w:p>
    <w:p w:rsidR="006B55CB" w:rsidRDefault="006B55CB" w:rsidP="006B55CB">
      <w:pPr>
        <w:numPr>
          <w:ilvl w:val="0"/>
          <w:numId w:val="33"/>
        </w:numPr>
        <w:spacing w:line="276" w:lineRule="auto"/>
        <w:jc w:val="left"/>
        <w:rPr>
          <w:rFonts w:ascii="宋体" w:hAnsi="宋体"/>
          <w:b/>
          <w:szCs w:val="21"/>
        </w:rPr>
      </w:pPr>
      <w:r>
        <w:rPr>
          <w:rFonts w:ascii="宋体" w:hAnsi="宋体" w:hint="eastAsia"/>
          <w:b/>
          <w:szCs w:val="21"/>
        </w:rPr>
        <w:t>预算金额：37.46万元</w:t>
      </w:r>
    </w:p>
    <w:p w:rsidR="006B55CB" w:rsidRDefault="006B55CB" w:rsidP="006B55CB">
      <w:pPr>
        <w:numPr>
          <w:ilvl w:val="0"/>
          <w:numId w:val="33"/>
        </w:numPr>
        <w:spacing w:line="276" w:lineRule="auto"/>
        <w:jc w:val="left"/>
        <w:rPr>
          <w:rFonts w:ascii="宋体" w:hAnsi="宋体"/>
          <w:b/>
          <w:szCs w:val="21"/>
        </w:rPr>
      </w:pPr>
      <w:r>
        <w:rPr>
          <w:rFonts w:ascii="宋体" w:hAnsi="宋体" w:hint="eastAsia"/>
          <w:b/>
          <w:szCs w:val="21"/>
        </w:rPr>
        <w:t>最高限价：30.96万元</w:t>
      </w:r>
    </w:p>
    <w:p w:rsidR="006B55CB" w:rsidRPr="000855C9" w:rsidRDefault="006B55CB" w:rsidP="006B55CB">
      <w:pPr>
        <w:pStyle w:val="a7"/>
        <w:numPr>
          <w:ilvl w:val="0"/>
          <w:numId w:val="33"/>
        </w:numPr>
        <w:spacing w:line="276" w:lineRule="auto"/>
        <w:ind w:firstLineChars="0"/>
        <w:rPr>
          <w:rFonts w:ascii="宋体" w:hAnsi="宋体"/>
          <w:b/>
          <w:szCs w:val="21"/>
        </w:rPr>
      </w:pPr>
      <w:r w:rsidRPr="000855C9">
        <w:rPr>
          <w:rFonts w:ascii="宋体" w:hAnsi="宋体" w:hint="eastAsia"/>
          <w:b/>
          <w:szCs w:val="21"/>
        </w:rPr>
        <w:t>各包组预算金额：</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009"/>
        <w:gridCol w:w="1417"/>
        <w:gridCol w:w="1276"/>
        <w:gridCol w:w="2424"/>
      </w:tblGrid>
      <w:tr w:rsidR="00B00258" w:rsidTr="00B00258">
        <w:tc>
          <w:tcPr>
            <w:tcW w:w="940" w:type="dxa"/>
            <w:shd w:val="clear" w:color="auto" w:fill="auto"/>
          </w:tcPr>
          <w:p w:rsidR="006B55CB" w:rsidRPr="00B00258" w:rsidRDefault="006B55CB" w:rsidP="00B00258">
            <w:pPr>
              <w:pStyle w:val="a7"/>
              <w:spacing w:line="276" w:lineRule="auto"/>
              <w:ind w:left="0" w:firstLineChars="0" w:firstLine="0"/>
              <w:rPr>
                <w:rFonts w:ascii="宋体" w:hAnsi="宋体"/>
                <w:b/>
                <w:szCs w:val="21"/>
              </w:rPr>
            </w:pPr>
            <w:r w:rsidRPr="00B00258">
              <w:rPr>
                <w:rFonts w:ascii="宋体" w:hAnsi="宋体"/>
                <w:b/>
                <w:szCs w:val="21"/>
              </w:rPr>
              <w:t>包组</w:t>
            </w:r>
          </w:p>
        </w:tc>
        <w:tc>
          <w:tcPr>
            <w:tcW w:w="2009" w:type="dxa"/>
            <w:shd w:val="clear" w:color="auto" w:fill="auto"/>
          </w:tcPr>
          <w:p w:rsidR="006B55CB" w:rsidRPr="00B00258" w:rsidRDefault="006B55CB" w:rsidP="00B00258">
            <w:pPr>
              <w:pStyle w:val="a7"/>
              <w:spacing w:line="276" w:lineRule="auto"/>
              <w:ind w:left="0" w:firstLineChars="0" w:firstLine="0"/>
              <w:rPr>
                <w:rFonts w:ascii="宋体" w:hAnsi="宋体"/>
                <w:b/>
                <w:szCs w:val="21"/>
              </w:rPr>
            </w:pPr>
            <w:r w:rsidRPr="00B00258">
              <w:rPr>
                <w:rFonts w:ascii="宋体" w:hAnsi="宋体"/>
                <w:b/>
                <w:szCs w:val="21"/>
              </w:rPr>
              <w:t>包组名称</w:t>
            </w:r>
          </w:p>
        </w:tc>
        <w:tc>
          <w:tcPr>
            <w:tcW w:w="1417" w:type="dxa"/>
            <w:shd w:val="clear" w:color="auto" w:fill="auto"/>
          </w:tcPr>
          <w:p w:rsidR="006B55CB" w:rsidRPr="00B00258" w:rsidRDefault="006B55CB" w:rsidP="00B00258">
            <w:pPr>
              <w:pStyle w:val="a7"/>
              <w:spacing w:line="276" w:lineRule="auto"/>
              <w:ind w:left="0" w:firstLineChars="0" w:firstLine="0"/>
              <w:rPr>
                <w:rFonts w:ascii="宋体" w:hAnsi="宋体"/>
                <w:b/>
                <w:szCs w:val="21"/>
              </w:rPr>
            </w:pPr>
            <w:r w:rsidRPr="00B00258">
              <w:rPr>
                <w:rFonts w:ascii="宋体" w:hAnsi="宋体"/>
                <w:b/>
                <w:szCs w:val="21"/>
              </w:rPr>
              <w:t>预算单价金额</w:t>
            </w:r>
            <w:r w:rsidRPr="00B00258">
              <w:rPr>
                <w:rFonts w:ascii="宋体" w:hAnsi="宋体" w:hint="eastAsia"/>
                <w:b/>
                <w:szCs w:val="21"/>
              </w:rPr>
              <w:t>（元）</w:t>
            </w:r>
          </w:p>
        </w:tc>
        <w:tc>
          <w:tcPr>
            <w:tcW w:w="1276" w:type="dxa"/>
            <w:shd w:val="clear" w:color="auto" w:fill="auto"/>
          </w:tcPr>
          <w:p w:rsidR="006B55CB" w:rsidRPr="00B00258" w:rsidRDefault="006B55CB" w:rsidP="00B00258">
            <w:pPr>
              <w:pStyle w:val="a7"/>
              <w:spacing w:line="276" w:lineRule="auto"/>
              <w:ind w:left="0" w:firstLineChars="0" w:firstLine="0"/>
              <w:rPr>
                <w:rFonts w:ascii="宋体" w:hAnsi="宋体"/>
                <w:b/>
                <w:szCs w:val="21"/>
              </w:rPr>
            </w:pPr>
            <w:r w:rsidRPr="00B00258">
              <w:rPr>
                <w:rFonts w:ascii="宋体" w:hAnsi="宋体" w:hint="eastAsia"/>
                <w:b/>
                <w:szCs w:val="21"/>
              </w:rPr>
              <w:t>最高限价（元）</w:t>
            </w:r>
          </w:p>
        </w:tc>
        <w:tc>
          <w:tcPr>
            <w:tcW w:w="2424" w:type="dxa"/>
            <w:shd w:val="clear" w:color="auto" w:fill="auto"/>
            <w:vAlign w:val="center"/>
          </w:tcPr>
          <w:p w:rsidR="006B55CB" w:rsidRPr="00B00258" w:rsidRDefault="006B55CB" w:rsidP="00B00258">
            <w:pPr>
              <w:pStyle w:val="a7"/>
              <w:spacing w:line="276" w:lineRule="auto"/>
              <w:ind w:left="0" w:firstLineChars="0" w:firstLine="0"/>
              <w:jc w:val="center"/>
              <w:rPr>
                <w:rFonts w:ascii="宋体" w:hAnsi="宋体"/>
                <w:b/>
                <w:szCs w:val="21"/>
              </w:rPr>
            </w:pPr>
            <w:r w:rsidRPr="00B00258">
              <w:rPr>
                <w:rFonts w:ascii="宋体" w:hAnsi="宋体"/>
                <w:b/>
                <w:szCs w:val="21"/>
              </w:rPr>
              <w:t>备注</w:t>
            </w:r>
          </w:p>
        </w:tc>
      </w:tr>
      <w:tr w:rsidR="00B00258" w:rsidTr="00B00258">
        <w:tc>
          <w:tcPr>
            <w:tcW w:w="940" w:type="dxa"/>
            <w:shd w:val="clear" w:color="auto" w:fill="auto"/>
            <w:vAlign w:val="center"/>
          </w:tcPr>
          <w:p w:rsidR="006B55CB" w:rsidRPr="001371A0" w:rsidRDefault="006B55CB" w:rsidP="00B00258">
            <w:pPr>
              <w:pStyle w:val="a7"/>
              <w:spacing w:line="276" w:lineRule="auto"/>
              <w:ind w:left="0" w:firstLineChars="0" w:firstLine="0"/>
              <w:jc w:val="center"/>
            </w:pPr>
            <w:r w:rsidRPr="001371A0">
              <w:rPr>
                <w:rFonts w:hint="eastAsia"/>
              </w:rPr>
              <w:t>A</w:t>
            </w:r>
            <w:r w:rsidRPr="00B00258">
              <w:rPr>
                <w:rFonts w:hint="eastAsia"/>
                <w:b/>
              </w:rPr>
              <w:t>包</w:t>
            </w:r>
          </w:p>
        </w:tc>
        <w:tc>
          <w:tcPr>
            <w:tcW w:w="2009" w:type="dxa"/>
            <w:shd w:val="clear" w:color="auto" w:fill="auto"/>
            <w:vAlign w:val="center"/>
          </w:tcPr>
          <w:p w:rsidR="006B55CB" w:rsidRPr="001371A0" w:rsidRDefault="006B55CB" w:rsidP="00B00258">
            <w:pPr>
              <w:pStyle w:val="a7"/>
              <w:spacing w:line="276" w:lineRule="auto"/>
              <w:ind w:left="0" w:firstLineChars="0" w:firstLine="0"/>
              <w:jc w:val="center"/>
            </w:pPr>
            <w:r w:rsidRPr="001371A0">
              <w:rPr>
                <w:rFonts w:hint="eastAsia"/>
              </w:rPr>
              <w:t>2022</w:t>
            </w:r>
            <w:r w:rsidRPr="001371A0">
              <w:rPr>
                <w:rFonts w:hint="eastAsia"/>
              </w:rPr>
              <w:t>年国庆节</w:t>
            </w:r>
            <w:r>
              <w:rPr>
                <w:rFonts w:hint="eastAsia"/>
              </w:rPr>
              <w:t>工会会员节日</w:t>
            </w:r>
            <w:r w:rsidRPr="001371A0">
              <w:rPr>
                <w:rFonts w:hint="eastAsia"/>
              </w:rPr>
              <w:t>慰问卫生物资</w:t>
            </w:r>
            <w:r>
              <w:rPr>
                <w:rFonts w:hint="eastAsia"/>
              </w:rPr>
              <w:t>及配送服务</w:t>
            </w:r>
          </w:p>
        </w:tc>
        <w:tc>
          <w:tcPr>
            <w:tcW w:w="1417" w:type="dxa"/>
            <w:shd w:val="clear" w:color="auto" w:fill="auto"/>
            <w:vAlign w:val="center"/>
          </w:tcPr>
          <w:p w:rsidR="006B55CB" w:rsidRPr="000855C9" w:rsidRDefault="006B55CB" w:rsidP="00B00258">
            <w:pPr>
              <w:pStyle w:val="a7"/>
              <w:spacing w:line="276" w:lineRule="auto"/>
              <w:ind w:left="0" w:firstLineChars="0" w:firstLine="0"/>
              <w:jc w:val="center"/>
            </w:pPr>
            <w:r w:rsidRPr="000855C9">
              <w:rPr>
                <w:rFonts w:hint="eastAsia"/>
              </w:rPr>
              <w:t>200</w:t>
            </w:r>
            <w:r w:rsidRPr="000855C9">
              <w:rPr>
                <w:rFonts w:hint="eastAsia"/>
              </w:rPr>
              <w:t>元</w:t>
            </w:r>
            <w:r w:rsidRPr="000855C9">
              <w:rPr>
                <w:rFonts w:hint="eastAsia"/>
              </w:rPr>
              <w:t>/</w:t>
            </w:r>
            <w:r w:rsidRPr="000855C9">
              <w:rPr>
                <w:rFonts w:hint="eastAsia"/>
              </w:rPr>
              <w:t>份</w:t>
            </w:r>
          </w:p>
        </w:tc>
        <w:tc>
          <w:tcPr>
            <w:tcW w:w="1276" w:type="dxa"/>
            <w:shd w:val="clear" w:color="auto" w:fill="auto"/>
            <w:vAlign w:val="center"/>
          </w:tcPr>
          <w:p w:rsidR="006B55CB" w:rsidRPr="00B00258" w:rsidRDefault="006B55CB" w:rsidP="00B00258">
            <w:pPr>
              <w:pStyle w:val="a7"/>
              <w:spacing w:line="276" w:lineRule="auto"/>
              <w:ind w:left="0" w:firstLineChars="0" w:firstLine="0"/>
              <w:jc w:val="center"/>
              <w:rPr>
                <w:rFonts w:ascii="宋体" w:hAnsi="宋体"/>
                <w:b/>
                <w:szCs w:val="21"/>
              </w:rPr>
            </w:pPr>
            <w:r w:rsidRPr="00B00258">
              <w:rPr>
                <w:rFonts w:ascii="宋体" w:hAnsi="宋体" w:hint="eastAsia"/>
                <w:b/>
                <w:szCs w:val="21"/>
              </w:rPr>
              <w:t>235000.00</w:t>
            </w:r>
          </w:p>
        </w:tc>
        <w:tc>
          <w:tcPr>
            <w:tcW w:w="2424" w:type="dxa"/>
            <w:shd w:val="clear" w:color="auto" w:fill="auto"/>
            <w:vAlign w:val="center"/>
          </w:tcPr>
          <w:p w:rsidR="006B55CB" w:rsidRPr="008E1DFA" w:rsidRDefault="006B55CB" w:rsidP="00B00258">
            <w:pPr>
              <w:jc w:val="left"/>
            </w:pPr>
            <w:r w:rsidRPr="008E1DFA">
              <w:rPr>
                <w:rFonts w:hint="eastAsia"/>
              </w:rPr>
              <w:t>预计采购量约为</w:t>
            </w:r>
            <w:r w:rsidRPr="008E1DFA">
              <w:rPr>
                <w:rFonts w:hint="eastAsia"/>
              </w:rPr>
              <w:t>1175</w:t>
            </w:r>
            <w:r w:rsidRPr="008E1DFA">
              <w:rPr>
                <w:rFonts w:hint="eastAsia"/>
              </w:rPr>
              <w:t>份，以实际在岗人数为准，按投标单价以及实际采购数量进行结算</w:t>
            </w:r>
          </w:p>
        </w:tc>
      </w:tr>
      <w:tr w:rsidR="00B00258" w:rsidTr="00B00258">
        <w:tc>
          <w:tcPr>
            <w:tcW w:w="940" w:type="dxa"/>
            <w:shd w:val="clear" w:color="auto" w:fill="auto"/>
            <w:vAlign w:val="center"/>
          </w:tcPr>
          <w:p w:rsidR="006B55CB" w:rsidRPr="00B00258" w:rsidRDefault="006B55CB" w:rsidP="00B00258">
            <w:pPr>
              <w:pStyle w:val="a7"/>
              <w:spacing w:line="276" w:lineRule="auto"/>
              <w:ind w:left="0" w:firstLineChars="0" w:firstLine="0"/>
              <w:jc w:val="center"/>
              <w:rPr>
                <w:rFonts w:ascii="宋体" w:hAnsi="宋体"/>
                <w:b/>
                <w:szCs w:val="21"/>
              </w:rPr>
            </w:pPr>
            <w:r w:rsidRPr="00B00258">
              <w:rPr>
                <w:rFonts w:ascii="宋体" w:hAnsi="宋体" w:hint="eastAsia"/>
                <w:b/>
                <w:szCs w:val="21"/>
              </w:rPr>
              <w:t>B包</w:t>
            </w:r>
          </w:p>
        </w:tc>
        <w:tc>
          <w:tcPr>
            <w:tcW w:w="2009" w:type="dxa"/>
            <w:shd w:val="clear" w:color="auto" w:fill="auto"/>
            <w:vAlign w:val="center"/>
          </w:tcPr>
          <w:p w:rsidR="006B55CB" w:rsidRPr="00B00258" w:rsidRDefault="006B55CB" w:rsidP="00B00258">
            <w:pPr>
              <w:pStyle w:val="a7"/>
              <w:spacing w:line="276" w:lineRule="auto"/>
              <w:ind w:left="0" w:firstLineChars="0" w:firstLine="0"/>
              <w:jc w:val="center"/>
              <w:rPr>
                <w:rFonts w:ascii="宋体" w:hAnsi="宋体"/>
                <w:b/>
                <w:szCs w:val="21"/>
              </w:rPr>
            </w:pPr>
            <w:r w:rsidRPr="000855C9">
              <w:rPr>
                <w:rFonts w:hint="eastAsia"/>
              </w:rPr>
              <w:t>2022</w:t>
            </w:r>
            <w:r w:rsidRPr="000855C9">
              <w:rPr>
                <w:rFonts w:hint="eastAsia"/>
              </w:rPr>
              <w:t>年退休人员重阳节慰问卫生物资</w:t>
            </w:r>
            <w:r>
              <w:rPr>
                <w:rFonts w:hint="eastAsia"/>
              </w:rPr>
              <w:t>及配送服务</w:t>
            </w:r>
          </w:p>
        </w:tc>
        <w:tc>
          <w:tcPr>
            <w:tcW w:w="1417" w:type="dxa"/>
            <w:shd w:val="clear" w:color="auto" w:fill="auto"/>
            <w:vAlign w:val="center"/>
          </w:tcPr>
          <w:p w:rsidR="006B55CB" w:rsidRPr="000855C9" w:rsidRDefault="006B55CB" w:rsidP="00B00258">
            <w:pPr>
              <w:pStyle w:val="a7"/>
              <w:spacing w:line="276" w:lineRule="auto"/>
              <w:ind w:left="0" w:firstLineChars="0" w:firstLine="0"/>
              <w:jc w:val="center"/>
            </w:pPr>
            <w:r w:rsidRPr="000855C9">
              <w:rPr>
                <w:rFonts w:hint="eastAsia"/>
              </w:rPr>
              <w:t>200</w:t>
            </w:r>
            <w:r w:rsidRPr="000855C9">
              <w:rPr>
                <w:rFonts w:hint="eastAsia"/>
              </w:rPr>
              <w:t>元</w:t>
            </w:r>
            <w:r w:rsidRPr="000855C9">
              <w:rPr>
                <w:rFonts w:hint="eastAsia"/>
              </w:rPr>
              <w:t>/</w:t>
            </w:r>
            <w:r w:rsidRPr="000855C9">
              <w:rPr>
                <w:rFonts w:hint="eastAsia"/>
              </w:rPr>
              <w:t>份</w:t>
            </w:r>
          </w:p>
        </w:tc>
        <w:tc>
          <w:tcPr>
            <w:tcW w:w="1276" w:type="dxa"/>
            <w:shd w:val="clear" w:color="auto" w:fill="auto"/>
            <w:vAlign w:val="center"/>
          </w:tcPr>
          <w:p w:rsidR="006B55CB" w:rsidRPr="00B00258" w:rsidRDefault="006B55CB" w:rsidP="00B00258">
            <w:pPr>
              <w:pStyle w:val="a7"/>
              <w:spacing w:line="276" w:lineRule="auto"/>
              <w:ind w:left="0" w:firstLineChars="0" w:firstLine="0"/>
              <w:jc w:val="center"/>
              <w:rPr>
                <w:rFonts w:ascii="宋体" w:hAnsi="宋体"/>
                <w:b/>
                <w:szCs w:val="21"/>
              </w:rPr>
            </w:pPr>
            <w:r w:rsidRPr="00B00258">
              <w:rPr>
                <w:rFonts w:ascii="宋体" w:hAnsi="宋体" w:hint="eastAsia"/>
                <w:b/>
                <w:szCs w:val="21"/>
              </w:rPr>
              <w:t>74600.00</w:t>
            </w:r>
          </w:p>
        </w:tc>
        <w:tc>
          <w:tcPr>
            <w:tcW w:w="2424" w:type="dxa"/>
            <w:shd w:val="clear" w:color="auto" w:fill="auto"/>
          </w:tcPr>
          <w:p w:rsidR="006B55CB" w:rsidRPr="008E1DFA" w:rsidRDefault="006B55CB" w:rsidP="00B00258">
            <w:pPr>
              <w:jc w:val="left"/>
            </w:pPr>
            <w:r w:rsidRPr="008E1DFA">
              <w:rPr>
                <w:rFonts w:hint="eastAsia"/>
              </w:rPr>
              <w:t>预计采购量约为</w:t>
            </w:r>
            <w:r>
              <w:rPr>
                <w:rFonts w:hint="eastAsia"/>
              </w:rPr>
              <w:t>373</w:t>
            </w:r>
            <w:r w:rsidRPr="008E1DFA">
              <w:rPr>
                <w:rFonts w:hint="eastAsia"/>
              </w:rPr>
              <w:t>份，以实际</w:t>
            </w:r>
            <w:r>
              <w:rPr>
                <w:rFonts w:hint="eastAsia"/>
              </w:rPr>
              <w:t>发放</w:t>
            </w:r>
            <w:r w:rsidRPr="008E1DFA">
              <w:rPr>
                <w:rFonts w:hint="eastAsia"/>
              </w:rPr>
              <w:t>人数为准，按投标单价以及实际</w:t>
            </w:r>
            <w:r>
              <w:rPr>
                <w:rFonts w:hint="eastAsia"/>
              </w:rPr>
              <w:t>采购</w:t>
            </w:r>
            <w:r w:rsidRPr="008E1DFA">
              <w:rPr>
                <w:rFonts w:hint="eastAsia"/>
              </w:rPr>
              <w:t>数量进行结算</w:t>
            </w:r>
          </w:p>
        </w:tc>
      </w:tr>
    </w:tbl>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4C212F">
        <w:rPr>
          <w:rFonts w:ascii="宋体" w:hAnsi="宋体" w:cs="宋体" w:hint="eastAsia"/>
          <w:szCs w:val="21"/>
        </w:rPr>
        <w:t>9</w:t>
      </w:r>
      <w:r w:rsidR="00D5621D" w:rsidRPr="007E4DEB">
        <w:rPr>
          <w:rFonts w:ascii="宋体" w:hAnsi="宋体" w:cs="宋体" w:hint="eastAsia"/>
          <w:szCs w:val="21"/>
        </w:rPr>
        <w:t>月</w:t>
      </w:r>
      <w:r w:rsidR="006B55CB">
        <w:rPr>
          <w:rFonts w:ascii="宋体" w:hAnsi="宋体" w:cs="宋体" w:hint="eastAsia"/>
          <w:szCs w:val="21"/>
        </w:rPr>
        <w:t>5</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4C212F">
        <w:rPr>
          <w:rFonts w:ascii="宋体" w:hAnsi="宋体" w:cs="宋体" w:hint="eastAsia"/>
          <w:szCs w:val="21"/>
        </w:rPr>
        <w:t>9</w:t>
      </w:r>
      <w:r w:rsidR="00D5621D" w:rsidRPr="007E4DEB">
        <w:rPr>
          <w:rFonts w:ascii="宋体" w:hAnsi="宋体" w:cs="宋体" w:hint="eastAsia"/>
          <w:szCs w:val="21"/>
        </w:rPr>
        <w:t>月</w:t>
      </w:r>
      <w:r w:rsidR="006B55CB">
        <w:rPr>
          <w:rFonts w:ascii="宋体" w:hAnsi="宋体" w:cs="宋体" w:hint="eastAsia"/>
          <w:szCs w:val="21"/>
        </w:rPr>
        <w:t>9</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6B55CB"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4C212F">
        <w:rPr>
          <w:rFonts w:ascii="宋体" w:hAnsi="宋体" w:cs="宋体" w:hint="eastAsia"/>
          <w:kern w:val="0"/>
          <w:szCs w:val="21"/>
        </w:rPr>
        <w:t>9</w:t>
      </w:r>
      <w:r w:rsidR="00F85BF0" w:rsidRPr="00551335">
        <w:rPr>
          <w:rFonts w:ascii="宋体" w:hAnsi="宋体" w:cs="宋体"/>
          <w:kern w:val="0"/>
          <w:szCs w:val="21"/>
        </w:rPr>
        <w:t>月</w:t>
      </w:r>
      <w:r w:rsidR="006B55CB">
        <w:rPr>
          <w:rFonts w:ascii="宋体" w:hAnsi="宋体" w:cs="宋体" w:hint="eastAsia"/>
          <w:kern w:val="0"/>
          <w:szCs w:val="21"/>
        </w:rPr>
        <w:t>12</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4C212F">
        <w:rPr>
          <w:rFonts w:ascii="宋体" w:hAnsi="宋体" w:cs="宋体" w:hint="eastAsia"/>
          <w:szCs w:val="21"/>
        </w:rPr>
        <w:t>9</w:t>
      </w:r>
      <w:r w:rsidR="00F85BF0" w:rsidRPr="0072014D">
        <w:rPr>
          <w:rFonts w:ascii="宋体" w:hAnsi="宋体" w:cs="宋体"/>
          <w:szCs w:val="21"/>
        </w:rPr>
        <w:t>月</w:t>
      </w:r>
      <w:r w:rsidR="00211D42">
        <w:rPr>
          <w:rFonts w:ascii="宋体" w:hAnsi="宋体" w:cs="宋体" w:hint="eastAsia"/>
          <w:szCs w:val="21"/>
        </w:rPr>
        <w:t>1</w:t>
      </w:r>
      <w:r w:rsidR="006B55CB">
        <w:rPr>
          <w:rFonts w:ascii="宋体" w:hAnsi="宋体" w:cs="宋体" w:hint="eastAsia"/>
          <w:szCs w:val="21"/>
        </w:rPr>
        <w:t>3</w:t>
      </w:r>
      <w:r w:rsidR="00F85BF0" w:rsidRPr="0072014D">
        <w:rPr>
          <w:rFonts w:ascii="宋体" w:hAnsi="宋体" w:cs="宋体"/>
          <w:szCs w:val="21"/>
        </w:rPr>
        <w:t>日</w:t>
      </w:r>
      <w:r w:rsidR="006B55CB">
        <w:rPr>
          <w:rFonts w:ascii="宋体" w:hAnsi="宋体" w:cs="宋体" w:hint="eastAsia"/>
          <w:szCs w:val="21"/>
        </w:rPr>
        <w:t>09</w:t>
      </w:r>
      <w:r w:rsidRPr="0072014D">
        <w:rPr>
          <w:rFonts w:ascii="宋体" w:hAnsi="宋体" w:cs="宋体" w:hint="eastAsia"/>
          <w:szCs w:val="21"/>
        </w:rPr>
        <w:t>:</w:t>
      </w:r>
      <w:r w:rsidR="006B55CB">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sidR="004C212F">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4C212F">
        <w:rPr>
          <w:rFonts w:ascii="宋体" w:eastAsia="宋体" w:hAnsi="宋体" w:cs="宋体" w:hint="eastAsia"/>
          <w:sz w:val="21"/>
          <w:szCs w:val="21"/>
        </w:rPr>
        <w:t>9</w:t>
      </w:r>
      <w:r w:rsidRPr="00183496">
        <w:rPr>
          <w:rFonts w:ascii="宋体" w:eastAsia="宋体" w:hAnsi="宋体" w:cs="宋体" w:hint="eastAsia"/>
          <w:sz w:val="21"/>
          <w:szCs w:val="21"/>
        </w:rPr>
        <w:t>月</w:t>
      </w:r>
      <w:r w:rsidR="006B55CB">
        <w:rPr>
          <w:rFonts w:ascii="宋体" w:eastAsia="宋体" w:hAnsi="宋体" w:cs="宋体" w:hint="eastAsia"/>
          <w:sz w:val="21"/>
          <w:szCs w:val="21"/>
        </w:rPr>
        <w:t>2</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w:t>
      </w:r>
      <w:r w:rsidRPr="007E4DEB">
        <w:rPr>
          <w:rFonts w:ascii="宋体" w:hAnsi="宋体" w:hint="eastAsia"/>
          <w:szCs w:val="21"/>
        </w:rPr>
        <w:lastRenderedPageBreak/>
        <w:t>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58" w:rsidRDefault="00B00258" w:rsidP="0080440D">
      <w:r>
        <w:separator/>
      </w:r>
    </w:p>
  </w:endnote>
  <w:endnote w:type="continuationSeparator" w:id="0">
    <w:p w:rsidR="00B00258" w:rsidRDefault="00B0025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58" w:rsidRDefault="00B00258" w:rsidP="0080440D">
      <w:r>
        <w:separator/>
      </w:r>
    </w:p>
  </w:footnote>
  <w:footnote w:type="continuationSeparator" w:id="0">
    <w:p w:rsidR="00B00258" w:rsidRDefault="00B0025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B00258"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32"/>
  </w:num>
  <w:num w:numId="4">
    <w:abstractNumId w:val="8"/>
  </w:num>
  <w:num w:numId="5">
    <w:abstractNumId w:val="23"/>
  </w:num>
  <w:num w:numId="6">
    <w:abstractNumId w:val="12"/>
  </w:num>
  <w:num w:numId="7">
    <w:abstractNumId w:val="31"/>
  </w:num>
  <w:num w:numId="8">
    <w:abstractNumId w:val="25"/>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19"/>
  </w:num>
  <w:num w:numId="19">
    <w:abstractNumId w:val="6"/>
  </w:num>
  <w:num w:numId="20">
    <w:abstractNumId w:val="28"/>
  </w:num>
  <w:num w:numId="21">
    <w:abstractNumId w:val="30"/>
  </w:num>
  <w:num w:numId="22">
    <w:abstractNumId w:val="26"/>
  </w:num>
  <w:num w:numId="23">
    <w:abstractNumId w:val="27"/>
  </w:num>
  <w:num w:numId="24">
    <w:abstractNumId w:val="21"/>
  </w:num>
  <w:num w:numId="25">
    <w:abstractNumId w:val="7"/>
  </w:num>
  <w:num w:numId="26">
    <w:abstractNumId w:val="24"/>
  </w:num>
  <w:num w:numId="27">
    <w:abstractNumId w:val="16"/>
  </w:num>
  <w:num w:numId="28">
    <w:abstractNumId w:val="9"/>
  </w:num>
  <w:num w:numId="29">
    <w:abstractNumId w:val="29"/>
  </w:num>
  <w:num w:numId="30">
    <w:abstractNumId w:val="17"/>
  </w:num>
  <w:num w:numId="31">
    <w:abstractNumId w:val="0"/>
  </w:num>
  <w:num w:numId="32">
    <w:abstractNumId w:val="20"/>
  </w:num>
  <w:num w:numId="3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9F1E1-F0D9-47D1-8AD4-C8E30B1A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3</Pages>
  <Words>370</Words>
  <Characters>2111</Characters>
  <Application>Microsoft Office Word</Application>
  <DocSecurity>0</DocSecurity>
  <Lines>17</Lines>
  <Paragraphs>4</Paragraphs>
  <ScaleCrop>false</ScaleCrop>
  <Company>Sky123.Org</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422</cp:revision>
  <cp:lastPrinted>2020-04-17T01:01:00Z</cp:lastPrinted>
  <dcterms:created xsi:type="dcterms:W3CDTF">2019-05-22T13:00:00Z</dcterms:created>
  <dcterms:modified xsi:type="dcterms:W3CDTF">2022-09-02T06:42:00Z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