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B80545" w:rsidRPr="00B80545">
        <w:rPr>
          <w:rFonts w:hint="eastAsia"/>
          <w:b/>
          <w:sz w:val="44"/>
          <w:szCs w:val="44"/>
        </w:rPr>
        <w:t>医疗冷藏冰箱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B80545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0545">
              <w:rPr>
                <w:rFonts w:ascii="宋体" w:hAnsi="宋体" w:cs="宋体" w:hint="eastAsia"/>
                <w:kern w:val="0"/>
                <w:szCs w:val="21"/>
              </w:rPr>
              <w:t>医疗冷藏冰箱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B80545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0545">
              <w:rPr>
                <w:rFonts w:ascii="宋体" w:hAnsi="宋体" w:cs="宋体" w:hint="eastAsia"/>
                <w:kern w:val="0"/>
                <w:szCs w:val="21"/>
              </w:rPr>
              <w:t>国药控股深圳健民有限公司</w:t>
            </w:r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公示72小时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bookmarkStart w:id="0" w:name="_GoBack"/>
      <w:bookmarkEnd w:id="0"/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B80545">
        <w:rPr>
          <w:rFonts w:ascii="宋体" w:hAnsi="宋体" w:cs="宋体" w:hint="eastAsia"/>
          <w:kern w:val="0"/>
          <w:sz w:val="28"/>
        </w:rPr>
        <w:t>10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B80545">
        <w:rPr>
          <w:rFonts w:ascii="宋体" w:hAnsi="宋体" w:cs="宋体" w:hint="eastAsia"/>
          <w:kern w:val="0"/>
          <w:sz w:val="28"/>
        </w:rPr>
        <w:t>28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D9" w:rsidRDefault="00717FD9" w:rsidP="0080440D">
      <w:r>
        <w:separator/>
      </w:r>
    </w:p>
  </w:endnote>
  <w:endnote w:type="continuationSeparator" w:id="0">
    <w:p w:rsidR="00717FD9" w:rsidRDefault="00717FD9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D9" w:rsidRDefault="00717FD9" w:rsidP="0080440D">
      <w:r>
        <w:separator/>
      </w:r>
    </w:p>
  </w:footnote>
  <w:footnote w:type="continuationSeparator" w:id="0">
    <w:p w:rsidR="00717FD9" w:rsidRDefault="00717FD9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717FD9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17FD9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0545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631D7-1BC4-4C4B-A86E-281098B4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382</cp:revision>
  <cp:lastPrinted>2020-04-17T01:01:00Z</cp:lastPrinted>
  <dcterms:created xsi:type="dcterms:W3CDTF">2019-05-22T13:00:00Z</dcterms:created>
  <dcterms:modified xsi:type="dcterms:W3CDTF">2022-10-28T03:31:00Z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