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07" w:rsidRDefault="00FC6265" w:rsidP="001132F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F1B07" w:rsidRPr="00AF1B07">
        <w:rPr>
          <w:rFonts w:hint="eastAsia"/>
          <w:b/>
          <w:sz w:val="44"/>
          <w:szCs w:val="44"/>
        </w:rPr>
        <w:t>超微量分光光度计</w:t>
      </w:r>
    </w:p>
    <w:p w:rsidR="00B92BDC" w:rsidRPr="001132F6" w:rsidRDefault="00370FDA" w:rsidP="001132F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045FC8" w:rsidRDefault="00AF1B07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F1B07">
              <w:rPr>
                <w:rFonts w:hint="eastAsia"/>
                <w:szCs w:val="21"/>
              </w:rPr>
              <w:t>超微量分光光度计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807CCC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07CC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深圳赛尔生物有限公司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F1B07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45FC8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FD" w:rsidRDefault="00127BFD" w:rsidP="0080440D">
      <w:r>
        <w:separator/>
      </w:r>
    </w:p>
  </w:endnote>
  <w:endnote w:type="continuationSeparator" w:id="0">
    <w:p w:rsidR="00127BFD" w:rsidRDefault="00127BF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FD" w:rsidRDefault="00127BFD" w:rsidP="0080440D">
      <w:r>
        <w:separator/>
      </w:r>
    </w:p>
  </w:footnote>
  <w:footnote w:type="continuationSeparator" w:id="0">
    <w:p w:rsidR="00127BFD" w:rsidRDefault="00127BF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C3F6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73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47F0"/>
    <w:rsid w:val="00116C98"/>
    <w:rsid w:val="00122A2E"/>
    <w:rsid w:val="00125E83"/>
    <w:rsid w:val="0012658B"/>
    <w:rsid w:val="00126FEF"/>
    <w:rsid w:val="00127BFD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07CCC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3F66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44CF0-A513-4579-BBAA-B413E5F9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360</cp:revision>
  <cp:lastPrinted>2020-04-17T01:01:00Z</cp:lastPrinted>
  <dcterms:created xsi:type="dcterms:W3CDTF">2019-05-22T13:00:00Z</dcterms:created>
  <dcterms:modified xsi:type="dcterms:W3CDTF">2021-04-02T07:54:00Z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