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BA" w:rsidRDefault="00066300" w:rsidP="002F7F80">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sidRPr="00066300">
        <w:rPr>
          <w:rFonts w:asciiTheme="minorEastAsia" w:eastAsiaTheme="minorEastAsia" w:hAnsiTheme="minorEastAsia" w:hint="eastAsia"/>
          <w:b/>
          <w:bCs/>
          <w:sz w:val="44"/>
          <w:szCs w:val="44"/>
        </w:rPr>
        <w:t>蛇口人民医院呼气分析仪及</w:t>
      </w:r>
    </w:p>
    <w:p w:rsidR="002F7F80" w:rsidRPr="00551335" w:rsidRDefault="00066300"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066300">
        <w:rPr>
          <w:rFonts w:asciiTheme="minorEastAsia" w:eastAsiaTheme="minorEastAsia" w:hAnsiTheme="minorEastAsia" w:hint="eastAsia"/>
          <w:b/>
          <w:bCs/>
          <w:sz w:val="44"/>
          <w:szCs w:val="44"/>
        </w:rPr>
        <w:t>一氧化氮检测器招标公告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设备</w:t>
      </w:r>
      <w:r w:rsidR="002F7F80" w:rsidRPr="00293283">
        <w:rPr>
          <w:rFonts w:asciiTheme="minorEastAsia" w:eastAsiaTheme="minorEastAsia" w:hAnsiTheme="minorEastAsia" w:hint="eastAsia"/>
          <w:bCs/>
          <w:szCs w:val="21"/>
        </w:rPr>
        <w:t>名称</w:t>
      </w:r>
      <w:r>
        <w:rPr>
          <w:rFonts w:asciiTheme="minorEastAsia" w:eastAsiaTheme="minorEastAsia" w:hAnsiTheme="minorEastAsia" w:hint="eastAsia"/>
          <w:bCs/>
          <w:szCs w:val="21"/>
        </w:rPr>
        <w:t>及数量</w:t>
      </w:r>
      <w:r w:rsidR="002F7F80" w:rsidRPr="00293283">
        <w:rPr>
          <w:rFonts w:asciiTheme="minorEastAsia" w:eastAsiaTheme="minorEastAsia" w:hAnsiTheme="minorEastAsia" w:hint="eastAsia"/>
          <w:bCs/>
          <w:szCs w:val="21"/>
        </w:rPr>
        <w:t>：</w:t>
      </w:r>
      <w:r w:rsidRPr="0047528B">
        <w:rPr>
          <w:rFonts w:ascii="宋体" w:hAnsi="宋体" w:hint="eastAsia"/>
          <w:color w:val="000000"/>
          <w:szCs w:val="21"/>
        </w:rPr>
        <w:t>呼气分析仪</w:t>
      </w:r>
      <w:r>
        <w:rPr>
          <w:rFonts w:ascii="宋体" w:hAnsi="宋体" w:hint="eastAsia"/>
          <w:color w:val="000000"/>
          <w:szCs w:val="21"/>
        </w:rPr>
        <w:t xml:space="preserve">  1台</w:t>
      </w:r>
    </w:p>
    <w:p w:rsid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耗材名称：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1031"/>
        <w:gridCol w:w="1275"/>
        <w:gridCol w:w="1134"/>
        <w:gridCol w:w="1965"/>
        <w:gridCol w:w="1352"/>
      </w:tblGrid>
      <w:tr w:rsidR="0056196C" w:rsidRPr="0056196C" w:rsidTr="0056196C">
        <w:trPr>
          <w:trHeight w:val="535"/>
        </w:trPr>
        <w:tc>
          <w:tcPr>
            <w:tcW w:w="1351" w:type="dxa"/>
            <w:vAlign w:val="center"/>
          </w:tcPr>
          <w:p w:rsidR="0047528B" w:rsidRPr="0056196C" w:rsidRDefault="0047528B" w:rsidP="0056196C">
            <w:pPr>
              <w:jc w:val="center"/>
              <w:rPr>
                <w:rFonts w:ascii="宋体" w:hAnsi="宋体"/>
                <w:szCs w:val="21"/>
              </w:rPr>
            </w:pPr>
            <w:r w:rsidRPr="0056196C">
              <w:rPr>
                <w:rFonts w:ascii="宋体" w:hAnsi="宋体" w:hint="eastAsia"/>
                <w:szCs w:val="21"/>
              </w:rPr>
              <w:t>名称</w:t>
            </w:r>
          </w:p>
        </w:tc>
        <w:tc>
          <w:tcPr>
            <w:tcW w:w="1031" w:type="dxa"/>
            <w:vAlign w:val="center"/>
          </w:tcPr>
          <w:p w:rsidR="0047528B" w:rsidRPr="0056196C" w:rsidRDefault="0047528B" w:rsidP="0056196C">
            <w:pPr>
              <w:jc w:val="center"/>
              <w:rPr>
                <w:rFonts w:ascii="宋体" w:hAnsi="宋体"/>
                <w:szCs w:val="21"/>
              </w:rPr>
            </w:pPr>
            <w:r w:rsidRPr="0056196C">
              <w:rPr>
                <w:rFonts w:ascii="宋体" w:hAnsi="宋体" w:hint="eastAsia"/>
                <w:szCs w:val="21"/>
              </w:rPr>
              <w:t>国别</w:t>
            </w:r>
          </w:p>
        </w:tc>
        <w:tc>
          <w:tcPr>
            <w:tcW w:w="1275" w:type="dxa"/>
            <w:vAlign w:val="center"/>
          </w:tcPr>
          <w:p w:rsidR="0047528B" w:rsidRPr="0056196C" w:rsidRDefault="0047528B" w:rsidP="0056196C">
            <w:pPr>
              <w:jc w:val="center"/>
              <w:rPr>
                <w:rFonts w:ascii="宋体" w:hAnsi="宋体"/>
                <w:szCs w:val="21"/>
              </w:rPr>
            </w:pPr>
            <w:r w:rsidRPr="0056196C">
              <w:rPr>
                <w:rFonts w:ascii="宋体" w:hAnsi="宋体" w:cs="宋体" w:hint="eastAsia"/>
                <w:color w:val="000000"/>
                <w:kern w:val="0"/>
                <w:szCs w:val="21"/>
              </w:rPr>
              <w:t>规格</w:t>
            </w:r>
          </w:p>
        </w:tc>
        <w:tc>
          <w:tcPr>
            <w:tcW w:w="1134" w:type="dxa"/>
            <w:vAlign w:val="center"/>
          </w:tcPr>
          <w:p w:rsidR="0047528B" w:rsidRPr="0056196C" w:rsidRDefault="0047528B" w:rsidP="0056196C">
            <w:pPr>
              <w:jc w:val="center"/>
              <w:rPr>
                <w:rFonts w:ascii="宋体" w:hAnsi="宋体"/>
                <w:szCs w:val="21"/>
              </w:rPr>
            </w:pPr>
            <w:r w:rsidRPr="0056196C">
              <w:rPr>
                <w:rFonts w:ascii="宋体" w:hAnsi="宋体" w:hint="eastAsia"/>
                <w:szCs w:val="21"/>
              </w:rPr>
              <w:t>单位</w:t>
            </w:r>
          </w:p>
        </w:tc>
        <w:tc>
          <w:tcPr>
            <w:tcW w:w="1965" w:type="dxa"/>
            <w:vAlign w:val="center"/>
          </w:tcPr>
          <w:p w:rsidR="0047528B" w:rsidRPr="0056196C" w:rsidRDefault="0047528B" w:rsidP="0056196C">
            <w:pPr>
              <w:jc w:val="center"/>
              <w:rPr>
                <w:rFonts w:ascii="宋体" w:hAnsi="宋体"/>
                <w:szCs w:val="21"/>
              </w:rPr>
            </w:pPr>
            <w:r w:rsidRPr="0056196C">
              <w:rPr>
                <w:rFonts w:ascii="宋体" w:hAnsi="宋体" w:hint="eastAsia"/>
                <w:szCs w:val="21"/>
              </w:rPr>
              <w:t>产品要求</w:t>
            </w:r>
          </w:p>
        </w:tc>
        <w:tc>
          <w:tcPr>
            <w:tcW w:w="1352" w:type="dxa"/>
            <w:vAlign w:val="center"/>
          </w:tcPr>
          <w:p w:rsidR="0047528B" w:rsidRPr="0056196C" w:rsidRDefault="0047528B" w:rsidP="0056196C">
            <w:pPr>
              <w:jc w:val="center"/>
              <w:rPr>
                <w:rFonts w:ascii="宋体" w:hAnsi="宋体"/>
                <w:szCs w:val="21"/>
              </w:rPr>
            </w:pPr>
            <w:r w:rsidRPr="0056196C">
              <w:rPr>
                <w:rFonts w:ascii="宋体" w:hAnsi="宋体" w:hint="eastAsia"/>
                <w:szCs w:val="21"/>
              </w:rPr>
              <w:t>备注</w:t>
            </w:r>
          </w:p>
        </w:tc>
      </w:tr>
      <w:tr w:rsidR="0056196C" w:rsidRPr="0056196C" w:rsidTr="0056196C">
        <w:trPr>
          <w:trHeight w:val="841"/>
        </w:trPr>
        <w:tc>
          <w:tcPr>
            <w:tcW w:w="1351" w:type="dxa"/>
            <w:vAlign w:val="center"/>
          </w:tcPr>
          <w:p w:rsidR="0047528B" w:rsidRPr="0056196C" w:rsidRDefault="0047528B" w:rsidP="0056196C">
            <w:pPr>
              <w:jc w:val="center"/>
              <w:rPr>
                <w:rFonts w:ascii="宋体" w:hAnsi="宋体" w:cs="宋体"/>
                <w:color w:val="000000"/>
                <w:kern w:val="0"/>
                <w:szCs w:val="21"/>
              </w:rPr>
            </w:pPr>
            <w:r w:rsidRPr="0056196C">
              <w:rPr>
                <w:rFonts w:ascii="宋体" w:hAnsi="宋体" w:cs="宋体" w:hint="eastAsia"/>
                <w:color w:val="000000"/>
                <w:kern w:val="0"/>
                <w:szCs w:val="21"/>
              </w:rPr>
              <w:t>一氧化氮检测器</w:t>
            </w:r>
          </w:p>
        </w:tc>
        <w:tc>
          <w:tcPr>
            <w:tcW w:w="1031" w:type="dxa"/>
            <w:vAlign w:val="center"/>
          </w:tcPr>
          <w:p w:rsidR="0047528B" w:rsidRPr="0056196C" w:rsidRDefault="0047528B" w:rsidP="0056196C">
            <w:pPr>
              <w:jc w:val="center"/>
              <w:rPr>
                <w:rFonts w:ascii="宋体" w:hAnsi="宋体" w:cs="宋体"/>
                <w:color w:val="000000"/>
                <w:kern w:val="0"/>
                <w:szCs w:val="21"/>
              </w:rPr>
            </w:pPr>
            <w:r w:rsidRPr="0056196C">
              <w:rPr>
                <w:rFonts w:ascii="宋体" w:hAnsi="宋体" w:cs="宋体" w:hint="eastAsia"/>
                <w:color w:val="000000"/>
                <w:kern w:val="0"/>
                <w:szCs w:val="21"/>
              </w:rPr>
              <w:t>不限</w:t>
            </w:r>
          </w:p>
        </w:tc>
        <w:tc>
          <w:tcPr>
            <w:tcW w:w="1275" w:type="dxa"/>
            <w:vAlign w:val="center"/>
          </w:tcPr>
          <w:p w:rsidR="0047528B" w:rsidRPr="0056196C" w:rsidRDefault="0047528B" w:rsidP="0056196C">
            <w:pPr>
              <w:jc w:val="center"/>
              <w:rPr>
                <w:rFonts w:ascii="宋体" w:hAnsi="宋体" w:cs="宋体"/>
                <w:color w:val="000000"/>
                <w:kern w:val="0"/>
                <w:szCs w:val="21"/>
              </w:rPr>
            </w:pPr>
            <w:r w:rsidRPr="0056196C">
              <w:rPr>
                <w:rFonts w:ascii="宋体" w:hAnsi="宋体" w:cs="宋体" w:hint="eastAsia"/>
                <w:color w:val="000000"/>
                <w:kern w:val="0"/>
                <w:szCs w:val="21"/>
              </w:rPr>
              <w:t>不限</w:t>
            </w:r>
          </w:p>
        </w:tc>
        <w:tc>
          <w:tcPr>
            <w:tcW w:w="1134" w:type="dxa"/>
            <w:vAlign w:val="center"/>
          </w:tcPr>
          <w:p w:rsidR="0047528B" w:rsidRPr="0056196C" w:rsidRDefault="0047528B" w:rsidP="0056196C">
            <w:pPr>
              <w:jc w:val="center"/>
              <w:rPr>
                <w:rFonts w:ascii="宋体" w:hAnsi="宋体" w:cs="宋体"/>
                <w:color w:val="000000"/>
                <w:kern w:val="0"/>
                <w:szCs w:val="21"/>
              </w:rPr>
            </w:pPr>
            <w:r w:rsidRPr="0056196C">
              <w:rPr>
                <w:rFonts w:ascii="宋体" w:hAnsi="宋体" w:cs="宋体" w:hint="eastAsia"/>
                <w:color w:val="000000"/>
                <w:kern w:val="0"/>
                <w:szCs w:val="21"/>
              </w:rPr>
              <w:t>套</w:t>
            </w:r>
          </w:p>
        </w:tc>
        <w:tc>
          <w:tcPr>
            <w:tcW w:w="1965" w:type="dxa"/>
            <w:vAlign w:val="center"/>
          </w:tcPr>
          <w:p w:rsidR="0047528B" w:rsidRPr="0056196C" w:rsidRDefault="0047528B" w:rsidP="0056196C">
            <w:pPr>
              <w:jc w:val="center"/>
              <w:rPr>
                <w:rFonts w:ascii="宋体" w:hAnsi="宋体" w:cs="宋体"/>
                <w:color w:val="000000"/>
                <w:kern w:val="0"/>
                <w:szCs w:val="21"/>
              </w:rPr>
            </w:pPr>
            <w:r w:rsidRPr="0056196C">
              <w:rPr>
                <w:rFonts w:ascii="宋体" w:hAnsi="宋体" w:cs="宋体" w:hint="eastAsia"/>
                <w:color w:val="000000"/>
                <w:kern w:val="0"/>
                <w:szCs w:val="21"/>
              </w:rPr>
              <w:t>可与呼气分析仪配套使用</w:t>
            </w:r>
          </w:p>
        </w:tc>
        <w:tc>
          <w:tcPr>
            <w:tcW w:w="1352" w:type="dxa"/>
            <w:vAlign w:val="center"/>
          </w:tcPr>
          <w:p w:rsidR="0047528B" w:rsidRPr="0056196C" w:rsidRDefault="0047528B" w:rsidP="0056196C">
            <w:pPr>
              <w:ind w:left="315" w:hangingChars="150" w:hanging="315"/>
              <w:jc w:val="center"/>
              <w:rPr>
                <w:rFonts w:ascii="宋体" w:hAnsi="宋体"/>
                <w:szCs w:val="21"/>
              </w:rPr>
            </w:pP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0047528B">
        <w:rPr>
          <w:rFonts w:asciiTheme="minorEastAsia" w:eastAsiaTheme="minorEastAsia" w:hAnsiTheme="minorEastAsia" w:hint="eastAsia"/>
          <w:bCs/>
          <w:szCs w:val="21"/>
        </w:rPr>
        <w:t>SBHCZB</w:t>
      </w:r>
      <w:r w:rsidRPr="000B28BA">
        <w:rPr>
          <w:rFonts w:asciiTheme="minorEastAsia" w:eastAsiaTheme="minorEastAsia" w:hAnsiTheme="minorEastAsia"/>
          <w:bCs/>
          <w:szCs w:val="21"/>
        </w:rPr>
        <w:t>-2020-</w:t>
      </w:r>
      <w:r w:rsidR="00630971">
        <w:rPr>
          <w:rFonts w:asciiTheme="minorEastAsia" w:eastAsiaTheme="minorEastAsia" w:hAnsiTheme="minorEastAsia" w:hint="eastAsia"/>
          <w:bCs/>
          <w:szCs w:val="21"/>
        </w:rPr>
        <w:t>7</w:t>
      </w:r>
      <w:r w:rsidRPr="000B28BA">
        <w:rPr>
          <w:rFonts w:asciiTheme="minorEastAsia" w:eastAsiaTheme="minorEastAsia" w:hAnsiTheme="minorEastAsia"/>
          <w:bCs/>
          <w:szCs w:val="21"/>
        </w:rPr>
        <w:t>-</w:t>
      </w:r>
      <w:r w:rsidR="0047528B">
        <w:rPr>
          <w:rFonts w:asciiTheme="minorEastAsia" w:eastAsiaTheme="minorEastAsia" w:hAnsiTheme="minorEastAsia" w:hint="eastAsia"/>
          <w:bCs/>
          <w:szCs w:val="21"/>
        </w:rPr>
        <w:t>1</w:t>
      </w:r>
    </w:p>
    <w:p w:rsidR="002F7F80" w:rsidRPr="00293283" w:rsidRDefault="0047528B"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w:t>
      </w:r>
      <w:r>
        <w:rPr>
          <w:rFonts w:asciiTheme="minorEastAsia" w:eastAsiaTheme="minorEastAsia" w:hAnsiTheme="minorEastAsia" w:hint="eastAsia"/>
          <w:bCs/>
          <w:szCs w:val="21"/>
        </w:rPr>
        <w:t>设备</w:t>
      </w:r>
      <w:r w:rsidR="002F7F80" w:rsidRPr="00293283">
        <w:rPr>
          <w:rFonts w:asciiTheme="minorEastAsia" w:eastAsiaTheme="minorEastAsia" w:hAnsiTheme="minorEastAsia" w:hint="eastAsia"/>
          <w:bCs/>
          <w:szCs w:val="21"/>
        </w:rPr>
        <w:t>资质要求：</w:t>
      </w:r>
    </w:p>
    <w:p w:rsidR="0047528B" w:rsidRPr="0047528B" w:rsidRDefault="0047528B" w:rsidP="0047528B">
      <w:pPr>
        <w:numPr>
          <w:ilvl w:val="0"/>
          <w:numId w:val="24"/>
        </w:numPr>
        <w:spacing w:line="310" w:lineRule="exact"/>
        <w:jc w:val="left"/>
        <w:rPr>
          <w:rFonts w:ascii="宋体" w:hAnsi="宋体" w:cs="宋体"/>
          <w:color w:val="000000"/>
          <w:kern w:val="0"/>
          <w:szCs w:val="21"/>
        </w:rPr>
      </w:pPr>
      <w:r w:rsidRPr="0047528B">
        <w:rPr>
          <w:rFonts w:ascii="宋体" w:hAnsi="宋体" w:cs="宋体" w:hint="eastAsia"/>
          <w:color w:val="000000"/>
          <w:kern w:val="0"/>
          <w:szCs w:val="21"/>
        </w:rPr>
        <w:t>投标人必须具有独立法人资格（提供相关证明扫描件，原件备查）；投标人必须是所投产品的制造商或合法代理商或合法授权供应商（提供相关证明扫描件，原件备查）；</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投标人必须具有有效的《医疗器械生产许可证》和《第二类医疗器械经营备案凭证》或《医疗器械经营许可证》（提供扫描件，原件备查）；</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本项目接受进口产品投标，也鼓励国内产品参与投标；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F07874" w:rsidRDefault="00F07874"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投标单位</w:t>
      </w:r>
      <w:r>
        <w:rPr>
          <w:rFonts w:asciiTheme="minorEastAsia" w:eastAsiaTheme="minorEastAsia" w:hAnsiTheme="minorEastAsia" w:hint="eastAsia"/>
          <w:bCs/>
          <w:szCs w:val="21"/>
        </w:rPr>
        <w:t>耗材</w:t>
      </w:r>
      <w:r w:rsidRPr="00293283">
        <w:rPr>
          <w:rFonts w:asciiTheme="minorEastAsia" w:eastAsiaTheme="minorEastAsia" w:hAnsiTheme="minorEastAsia" w:hint="eastAsia"/>
          <w:bCs/>
          <w:szCs w:val="21"/>
        </w:rPr>
        <w:t>资质要求：</w:t>
      </w:r>
    </w:p>
    <w:p w:rsidR="00F07874" w:rsidRPr="00F07874" w:rsidRDefault="00F07874" w:rsidP="00F07874">
      <w:pPr>
        <w:numPr>
          <w:ilvl w:val="0"/>
          <w:numId w:val="25"/>
        </w:numPr>
        <w:spacing w:line="360" w:lineRule="auto"/>
        <w:rPr>
          <w:rFonts w:ascii="宋体" w:hAnsi="宋体"/>
          <w:color w:val="000000"/>
          <w:szCs w:val="21"/>
        </w:rPr>
      </w:pPr>
      <w:r w:rsidRPr="00F07874">
        <w:rPr>
          <w:rFonts w:ascii="宋体" w:hAnsi="宋体" w:cs="宋体" w:hint="eastAsia"/>
          <w:color w:val="000000"/>
          <w:kern w:val="0"/>
          <w:szCs w:val="21"/>
        </w:rPr>
        <w:t>投标人必须是在中华人民共和国国内注册的具有合法经营资格的国内独立法人</w:t>
      </w:r>
      <w:r w:rsidRPr="00F07874">
        <w:rPr>
          <w:rFonts w:ascii="宋体" w:hAnsi="宋体" w:hint="eastAsia"/>
          <w:color w:val="000000"/>
          <w:szCs w:val="21"/>
        </w:rPr>
        <w:t>（提供相关证明扫描件，原件备查）。</w:t>
      </w:r>
    </w:p>
    <w:p w:rsidR="00F07874" w:rsidRPr="00F07874" w:rsidRDefault="00F07874" w:rsidP="00F07874">
      <w:pPr>
        <w:numPr>
          <w:ilvl w:val="0"/>
          <w:numId w:val="25"/>
        </w:numPr>
        <w:spacing w:line="360" w:lineRule="auto"/>
        <w:rPr>
          <w:rFonts w:ascii="宋体" w:hAnsi="宋体" w:cs="宋体"/>
          <w:color w:val="000000"/>
          <w:kern w:val="0"/>
          <w:szCs w:val="21"/>
        </w:rPr>
      </w:pPr>
      <w:r w:rsidRPr="00F07874">
        <w:rPr>
          <w:rFonts w:ascii="宋体" w:hAnsi="宋体" w:cs="宋体" w:hint="eastAsia"/>
          <w:color w:val="000000"/>
          <w:kern w:val="0"/>
          <w:szCs w:val="21"/>
        </w:rPr>
        <w:t>投标人必须是所投产品的制造商或合法代理商或制造商针对本项目直接授权的供应商。</w:t>
      </w:r>
    </w:p>
    <w:p w:rsidR="00F07874" w:rsidRPr="00F07874" w:rsidRDefault="00F07874" w:rsidP="00F07874">
      <w:pPr>
        <w:numPr>
          <w:ilvl w:val="0"/>
          <w:numId w:val="25"/>
        </w:numPr>
        <w:spacing w:line="360" w:lineRule="auto"/>
        <w:rPr>
          <w:rFonts w:ascii="宋体" w:hAnsi="宋体"/>
          <w:color w:val="000000"/>
          <w:szCs w:val="21"/>
        </w:rPr>
      </w:pPr>
      <w:r w:rsidRPr="00F07874">
        <w:rPr>
          <w:rFonts w:ascii="宋体" w:hAnsi="宋体" w:cs="宋体" w:hint="eastAsia"/>
          <w:color w:val="000000"/>
          <w:kern w:val="0"/>
          <w:szCs w:val="21"/>
        </w:rPr>
        <w:t>投标人必须提供《医疗器械生产许可证》</w:t>
      </w:r>
      <w:r w:rsidRPr="00F07874">
        <w:rPr>
          <w:rFonts w:ascii="宋体" w:hAnsi="宋体" w:hint="eastAsia"/>
          <w:color w:val="000000"/>
          <w:szCs w:val="21"/>
        </w:rPr>
        <w:t>（提供扫描件，原件备查）。</w:t>
      </w:r>
    </w:p>
    <w:p w:rsidR="00F07874" w:rsidRPr="00F07874" w:rsidRDefault="00F07874" w:rsidP="00F07874">
      <w:pPr>
        <w:numPr>
          <w:ilvl w:val="0"/>
          <w:numId w:val="25"/>
        </w:numPr>
        <w:spacing w:line="360" w:lineRule="auto"/>
        <w:rPr>
          <w:rFonts w:ascii="宋体" w:hAnsi="宋体"/>
          <w:szCs w:val="21"/>
        </w:rPr>
      </w:pPr>
      <w:r w:rsidRPr="00F07874">
        <w:rPr>
          <w:rFonts w:ascii="宋体" w:hAnsi="宋体"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F07874">
        <w:rPr>
          <w:rFonts w:ascii="宋体" w:hAnsi="宋体" w:cs="宋体-18030" w:hint="eastAsia"/>
          <w:bCs/>
          <w:color w:val="000000"/>
          <w:kern w:val="0"/>
          <w:szCs w:val="21"/>
        </w:rPr>
        <w:t>由国家食品药品监督管理局针对该产品</w:t>
      </w:r>
      <w:r w:rsidRPr="00F07874">
        <w:rPr>
          <w:rFonts w:ascii="宋体" w:hAnsi="宋体" w:hint="eastAsia"/>
          <w:color w:val="000000"/>
          <w:szCs w:val="21"/>
        </w:rPr>
        <w:t>不作为医疗器械管理界定</w:t>
      </w:r>
      <w:r w:rsidRPr="00F07874">
        <w:rPr>
          <w:rFonts w:ascii="宋体" w:hAnsi="宋体" w:cs="宋体-18030" w:hint="eastAsia"/>
          <w:bCs/>
          <w:color w:val="000000"/>
          <w:kern w:val="0"/>
          <w:szCs w:val="21"/>
        </w:rPr>
        <w:t>的相关文件，以及由生产厂家出具的产品说明书。</w:t>
      </w:r>
    </w:p>
    <w:p w:rsidR="00F07874" w:rsidRPr="00F07874" w:rsidRDefault="00F07874" w:rsidP="00F07874">
      <w:pPr>
        <w:numPr>
          <w:ilvl w:val="0"/>
          <w:numId w:val="25"/>
        </w:numPr>
        <w:spacing w:line="360" w:lineRule="auto"/>
        <w:rPr>
          <w:rFonts w:ascii="宋体" w:hAnsi="宋体" w:cs="宋体-18030"/>
          <w:bCs/>
          <w:color w:val="000000"/>
          <w:kern w:val="0"/>
          <w:szCs w:val="21"/>
        </w:rPr>
      </w:pPr>
      <w:r w:rsidRPr="00F07874">
        <w:rPr>
          <w:rFonts w:ascii="宋体" w:hAnsi="宋体" w:hint="eastAsia"/>
          <w:color w:val="000000"/>
          <w:szCs w:val="21"/>
        </w:rPr>
        <w:lastRenderedPageBreak/>
        <w:t>投标人须提供针对所投产品的</w:t>
      </w:r>
      <w:r w:rsidRPr="00F07874">
        <w:rPr>
          <w:rFonts w:ascii="宋体" w:hAnsi="宋体" w:cs="宋体-18030" w:hint="eastAsia"/>
          <w:bCs/>
          <w:color w:val="000000"/>
          <w:kern w:val="0"/>
          <w:szCs w:val="21"/>
        </w:rPr>
        <w:t>，由国家食品药品监督管理局指定的，医疗器械检测中心对产品最新的抽查检测报告书复印件（产品要求检测的须提供）。</w:t>
      </w:r>
    </w:p>
    <w:p w:rsidR="00F07874" w:rsidRPr="00F07874" w:rsidRDefault="00F07874" w:rsidP="00F07874">
      <w:pPr>
        <w:numPr>
          <w:ilvl w:val="0"/>
          <w:numId w:val="25"/>
        </w:numPr>
        <w:spacing w:line="360" w:lineRule="auto"/>
        <w:rPr>
          <w:rFonts w:ascii="宋体" w:hAnsi="宋体"/>
          <w:color w:val="000000"/>
          <w:szCs w:val="21"/>
        </w:rPr>
      </w:pPr>
      <w:r w:rsidRPr="00F07874">
        <w:rPr>
          <w:rFonts w:ascii="宋体" w:hAnsi="宋体" w:cs="宋体-18030" w:hint="eastAsia"/>
          <w:bCs/>
          <w:color w:val="000000"/>
          <w:kern w:val="0"/>
          <w:szCs w:val="21"/>
        </w:rPr>
        <w:t>带投标产品样品及彩页。</w:t>
      </w:r>
    </w:p>
    <w:p w:rsidR="00F07874" w:rsidRPr="00F07874" w:rsidRDefault="00F07874" w:rsidP="00F07874">
      <w:pPr>
        <w:pStyle w:val="af1"/>
        <w:numPr>
          <w:ilvl w:val="0"/>
          <w:numId w:val="25"/>
        </w:numPr>
        <w:rPr>
          <w:rFonts w:ascii="宋体" w:hAnsi="宋体" w:cs="仿宋_GB2312"/>
          <w:szCs w:val="21"/>
          <w:lang w:val="zh-CN"/>
        </w:rPr>
      </w:pPr>
      <w:r w:rsidRPr="00F07874">
        <w:rPr>
          <w:rFonts w:ascii="宋体" w:hAnsi="宋体" w:hint="eastAsia"/>
          <w:szCs w:val="21"/>
        </w:rPr>
        <w:t>产品需在广东省医用耗材交易系统内挂网，投标人需在广东省医用耗材交易系统内备案，挂网及备案信息需截图盖章。</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F07874">
        <w:rPr>
          <w:rFonts w:ascii="宋体" w:hAnsi="宋体" w:cs="宋体" w:hint="eastAsia"/>
          <w:szCs w:val="21"/>
        </w:rPr>
        <w:t>9</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F07874">
        <w:rPr>
          <w:rFonts w:ascii="宋体" w:hAnsi="宋体" w:cs="宋体" w:hint="eastAsia"/>
          <w:szCs w:val="21"/>
        </w:rPr>
        <w:t>15</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516BA" w:rsidP="000B28BA">
      <w:pPr>
        <w:pStyle w:val="af1"/>
        <w:spacing w:line="276" w:lineRule="auto"/>
        <w:ind w:left="480"/>
        <w:jc w:val="center"/>
        <w:rPr>
          <w:rFonts w:ascii="宋体" w:hAnsi="宋体" w:cs="仿宋_GB2312"/>
          <w:szCs w:val="21"/>
          <w:lang w:val="zh-CN"/>
        </w:rPr>
      </w:pPr>
      <w:r w:rsidRPr="00F7097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30971">
        <w:rPr>
          <w:rFonts w:ascii="宋体" w:hAnsi="宋体" w:cs="宋体" w:hint="eastAsia"/>
          <w:kern w:val="0"/>
          <w:szCs w:val="21"/>
        </w:rPr>
        <w:t>7</w:t>
      </w:r>
      <w:r w:rsidRPr="00551335">
        <w:rPr>
          <w:rFonts w:ascii="宋体" w:hAnsi="宋体" w:cs="宋体"/>
          <w:kern w:val="0"/>
          <w:szCs w:val="21"/>
        </w:rPr>
        <w:t>月</w:t>
      </w:r>
      <w:r w:rsidR="00F07874">
        <w:rPr>
          <w:rFonts w:ascii="宋体" w:hAnsi="宋体" w:cs="宋体" w:hint="eastAsia"/>
          <w:kern w:val="0"/>
          <w:szCs w:val="21"/>
        </w:rPr>
        <w:t>16</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30971">
        <w:rPr>
          <w:rFonts w:ascii="宋体" w:hAnsi="宋体" w:cs="宋体" w:hint="eastAsia"/>
          <w:szCs w:val="21"/>
        </w:rPr>
        <w:t>7</w:t>
      </w:r>
      <w:r w:rsidRPr="0072014D">
        <w:rPr>
          <w:rFonts w:ascii="宋体" w:hAnsi="宋体" w:cs="宋体"/>
          <w:szCs w:val="21"/>
        </w:rPr>
        <w:t>月</w:t>
      </w:r>
      <w:r w:rsidR="00F07874">
        <w:rPr>
          <w:rFonts w:ascii="宋体" w:hAnsi="宋体" w:cs="宋体" w:hint="eastAsia"/>
          <w:szCs w:val="21"/>
        </w:rPr>
        <w:t>17</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w:t>
      </w:r>
      <w:r w:rsidR="00B27EA2" w:rsidRPr="00157BE9">
        <w:rPr>
          <w:rFonts w:ascii="宋体" w:hAnsi="宋体"/>
          <w:szCs w:val="21"/>
        </w:rPr>
        <w:lastRenderedPageBreak/>
        <w:t>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F07874">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lastRenderedPageBreak/>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21" w:rsidRDefault="00D20521" w:rsidP="0080440D">
      <w:r>
        <w:separator/>
      </w:r>
    </w:p>
  </w:endnote>
  <w:endnote w:type="continuationSeparator" w:id="0">
    <w:p w:rsidR="00D20521" w:rsidRDefault="00D2052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21" w:rsidRDefault="00D20521" w:rsidP="0080440D">
      <w:r>
        <w:separator/>
      </w:r>
    </w:p>
  </w:footnote>
  <w:footnote w:type="continuationSeparator" w:id="0">
    <w:p w:rsidR="00D20521" w:rsidRDefault="00D2052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709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4"/>
  </w:num>
  <w:num w:numId="4">
    <w:abstractNumId w:val="6"/>
  </w:num>
  <w:num w:numId="5">
    <w:abstractNumId w:val="15"/>
  </w:num>
  <w:num w:numId="6">
    <w:abstractNumId w:val="9"/>
  </w:num>
  <w:num w:numId="7">
    <w:abstractNumId w:val="23"/>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22"/>
  </w:num>
  <w:num w:numId="22">
    <w:abstractNumId w:val="17"/>
  </w:num>
  <w:num w:numId="23">
    <w:abstractNumId w:val="20"/>
  </w:num>
  <w:num w:numId="24">
    <w:abstractNumId w:val="21"/>
  </w:num>
  <w:num w:numId="25">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196C"/>
    <w:rsid w:val="005625D2"/>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70019C"/>
    <w:rsid w:val="007064FB"/>
    <w:rsid w:val="00707C33"/>
    <w:rsid w:val="007125FD"/>
    <w:rsid w:val="00712949"/>
    <w:rsid w:val="00714601"/>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64ED4"/>
    <w:rsid w:val="00F66D09"/>
    <w:rsid w:val="00F7097C"/>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D3975-DE5C-424A-8E8D-C36E65B9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4</Pages>
  <Words>364</Words>
  <Characters>2077</Characters>
  <Application>Microsoft Office Word</Application>
  <DocSecurity>0</DocSecurity>
  <Lines>17</Lines>
  <Paragraphs>4</Paragraphs>
  <ScaleCrop>false</ScaleCrop>
  <Company>Sky123.Org</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269</cp:revision>
  <cp:lastPrinted>2020-04-17T01:01:00Z</cp:lastPrinted>
  <dcterms:created xsi:type="dcterms:W3CDTF">2019-05-22T13:00:00Z</dcterms:created>
  <dcterms:modified xsi:type="dcterms:W3CDTF">2020-07-09T08:51:00Z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