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FC2F21">
        <w:rPr>
          <w:rFonts w:asciiTheme="minorEastAsia" w:hAnsiTheme="minorEastAsia" w:hint="eastAsia"/>
          <w:bCs/>
          <w:sz w:val="28"/>
          <w:szCs w:val="28"/>
        </w:rPr>
        <w:t>7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FC2F21">
        <w:rPr>
          <w:rFonts w:asciiTheme="minorEastAsia" w:hAnsiTheme="minorEastAsia" w:hint="eastAsia"/>
          <w:bCs/>
          <w:sz w:val="28"/>
          <w:szCs w:val="28"/>
        </w:rPr>
        <w:t>25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FC2F21">
        <w:rPr>
          <w:rFonts w:asciiTheme="minorEastAsia" w:hAnsiTheme="minorEastAsia" w:cs="宋体" w:hint="eastAsia"/>
          <w:sz w:val="28"/>
          <w:szCs w:val="28"/>
        </w:rPr>
        <w:t>医用耗材一批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023B50">
        <w:rPr>
          <w:rFonts w:asciiTheme="minorEastAsia" w:hAnsiTheme="minorEastAsia" w:cs="宋体" w:hint="eastAsia"/>
          <w:kern w:val="0"/>
          <w:sz w:val="28"/>
          <w:szCs w:val="28"/>
        </w:rPr>
        <w:t>中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023B50">
        <w:rPr>
          <w:rFonts w:asciiTheme="minorEastAsia" w:hAnsiTheme="minorEastAsia" w:cs="仿宋_GB2312" w:hint="eastAsia"/>
          <w:sz w:val="28"/>
          <w:szCs w:val="28"/>
        </w:rPr>
        <w:t>YYHC-2018-</w:t>
      </w:r>
      <w:r w:rsidR="00FC2F21">
        <w:rPr>
          <w:rFonts w:asciiTheme="minorEastAsia" w:hAnsiTheme="minorEastAsia" w:cs="仿宋_GB2312" w:hint="eastAsia"/>
          <w:sz w:val="28"/>
          <w:szCs w:val="28"/>
        </w:rPr>
        <w:t>7</w:t>
      </w:r>
      <w:r w:rsidR="00023B50">
        <w:rPr>
          <w:rFonts w:asciiTheme="minorEastAsia" w:hAnsiTheme="minorEastAsia" w:cs="仿宋_GB2312" w:hint="eastAsia"/>
          <w:sz w:val="28"/>
          <w:szCs w:val="28"/>
        </w:rPr>
        <w:t>-</w:t>
      </w:r>
      <w:r w:rsidR="00FC2F21">
        <w:rPr>
          <w:rFonts w:asciiTheme="minorEastAsia" w:hAnsiTheme="minorEastAsia" w:cs="仿宋_GB2312" w:hint="eastAsia"/>
          <w:sz w:val="28"/>
          <w:szCs w:val="28"/>
        </w:rPr>
        <w:t>1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F14B36" w:rsidRPr="00F14B36">
        <w:rPr>
          <w:rFonts w:ascii="宋体" w:hAnsi="宋体" w:hint="eastAsia"/>
          <w:sz w:val="28"/>
          <w:szCs w:val="28"/>
        </w:rPr>
        <w:t>因</w:t>
      </w:r>
      <w:r w:rsidR="00FC2F21">
        <w:rPr>
          <w:rFonts w:ascii="宋体" w:hAnsi="宋体" w:hint="eastAsia"/>
          <w:sz w:val="28"/>
          <w:szCs w:val="28"/>
        </w:rPr>
        <w:t>故</w:t>
      </w:r>
      <w:r w:rsidR="00F14B36" w:rsidRPr="00F14B36">
        <w:rPr>
          <w:rFonts w:ascii="宋体" w:hAnsi="宋体" w:hint="eastAsia"/>
          <w:sz w:val="28"/>
          <w:szCs w:val="28"/>
        </w:rPr>
        <w:t>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5603B9">
        <w:rPr>
          <w:rFonts w:asciiTheme="minorEastAsia" w:hAnsiTheme="minorEastAsia" w:cs="仿宋_GB2312" w:hint="eastAsia"/>
          <w:sz w:val="28"/>
          <w:szCs w:val="28"/>
        </w:rPr>
        <w:t>另行通知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5603B9" w:rsidRDefault="005603B9" w:rsidP="005603B9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延迟开标项目如下：</w:t>
      </w:r>
    </w:p>
    <w:tbl>
      <w:tblPr>
        <w:tblStyle w:val="a5"/>
        <w:tblW w:w="9180" w:type="dxa"/>
        <w:tblLayout w:type="fixed"/>
        <w:tblLook w:val="04A0"/>
      </w:tblPr>
      <w:tblGrid>
        <w:gridCol w:w="1384"/>
        <w:gridCol w:w="4536"/>
        <w:gridCol w:w="3260"/>
      </w:tblGrid>
      <w:tr w:rsidR="00FC2F21" w:rsidTr="00FC2F21">
        <w:tc>
          <w:tcPr>
            <w:tcW w:w="1384" w:type="dxa"/>
          </w:tcPr>
          <w:p w:rsidR="00FC2F21" w:rsidRPr="005603B9" w:rsidRDefault="00FC2F21" w:rsidP="00FC2F21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 w:rsidR="00FC2F21" w:rsidRPr="005603B9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260" w:type="dxa"/>
          </w:tcPr>
          <w:p w:rsidR="00FC2F21" w:rsidRPr="005603B9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C2F21" w:rsidRPr="00004E25" w:rsidTr="00FC2F21">
        <w:tc>
          <w:tcPr>
            <w:tcW w:w="1384" w:type="dxa"/>
            <w:vMerge w:val="restart"/>
          </w:tcPr>
          <w:p w:rsidR="00FC2F21" w:rsidRPr="005603B9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C2F21">
              <w:rPr>
                <w:rFonts w:ascii="宋体" w:hAnsi="宋体" w:hint="eastAsia"/>
                <w:sz w:val="28"/>
                <w:szCs w:val="28"/>
              </w:rPr>
              <w:t>植入式给药系统</w:t>
            </w:r>
          </w:p>
        </w:tc>
        <w:tc>
          <w:tcPr>
            <w:tcW w:w="3260" w:type="dxa"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2F21" w:rsidTr="00FC2F21">
        <w:tc>
          <w:tcPr>
            <w:tcW w:w="1384" w:type="dxa"/>
            <w:vMerge/>
          </w:tcPr>
          <w:p w:rsidR="00FC2F21" w:rsidRPr="005603B9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C2F21">
              <w:rPr>
                <w:rFonts w:ascii="宋体" w:hAnsi="宋体" w:hint="eastAsia"/>
                <w:sz w:val="28"/>
                <w:szCs w:val="28"/>
              </w:rPr>
              <w:t>耐高压安全型无损伤针</w:t>
            </w:r>
          </w:p>
        </w:tc>
        <w:tc>
          <w:tcPr>
            <w:tcW w:w="3260" w:type="dxa"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C2F21" w:rsidTr="00FC2F21">
        <w:trPr>
          <w:trHeight w:val="598"/>
        </w:trPr>
        <w:tc>
          <w:tcPr>
            <w:tcW w:w="1384" w:type="dxa"/>
            <w:vMerge w:val="restart"/>
          </w:tcPr>
          <w:p w:rsidR="00FC2F21" w:rsidRPr="005603B9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</w:tcPr>
          <w:p w:rsidR="00FC2F21" w:rsidRPr="00FC2F21" w:rsidRDefault="00FC2F21" w:rsidP="00FC2F21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FC2F21">
              <w:rPr>
                <w:rFonts w:ascii="宋体" w:hAnsi="宋体" w:hint="eastAsia"/>
                <w:sz w:val="28"/>
                <w:szCs w:val="28"/>
              </w:rPr>
              <w:t>神经监测气管插管</w:t>
            </w:r>
          </w:p>
        </w:tc>
        <w:tc>
          <w:tcPr>
            <w:tcW w:w="3260" w:type="dxa"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C2F21">
              <w:rPr>
                <w:rFonts w:ascii="宋体" w:hAnsi="宋体" w:hint="eastAsia"/>
                <w:sz w:val="28"/>
                <w:szCs w:val="28"/>
              </w:rPr>
              <w:t>进口</w:t>
            </w:r>
          </w:p>
        </w:tc>
      </w:tr>
      <w:tr w:rsidR="00FC2F21" w:rsidTr="00FC2F21">
        <w:trPr>
          <w:trHeight w:val="525"/>
        </w:trPr>
        <w:tc>
          <w:tcPr>
            <w:tcW w:w="1384" w:type="dxa"/>
            <w:vMerge/>
          </w:tcPr>
          <w:p w:rsid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2F21" w:rsidRPr="00FC2F21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C2F21">
              <w:rPr>
                <w:rFonts w:ascii="宋体" w:hAnsi="宋体" w:hint="eastAsia"/>
                <w:sz w:val="28"/>
                <w:szCs w:val="28"/>
              </w:rPr>
              <w:t>国产</w:t>
            </w:r>
          </w:p>
        </w:tc>
      </w:tr>
    </w:tbl>
    <w:p w:rsidR="0047287F" w:rsidRPr="0047287F" w:rsidRDefault="0047287F" w:rsidP="00CA49F6">
      <w:pPr>
        <w:spacing w:beforeLines="100" w:afterLines="100"/>
        <w:ind w:firstLineChars="200" w:firstLine="560"/>
        <w:jc w:val="center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FC2F21">
        <w:rPr>
          <w:rFonts w:asciiTheme="minorEastAsia" w:hAnsiTheme="minorEastAsia" w:cs="仿宋_GB2312" w:hint="eastAsia"/>
          <w:sz w:val="28"/>
          <w:szCs w:val="28"/>
        </w:rPr>
        <w:t>7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FC2F21">
        <w:rPr>
          <w:rFonts w:asciiTheme="minorEastAsia" w:hAnsiTheme="minorEastAsia" w:cs="仿宋_GB2312" w:hint="eastAsia"/>
          <w:sz w:val="28"/>
          <w:szCs w:val="28"/>
        </w:rPr>
        <w:t>2</w:t>
      </w:r>
      <w:r w:rsidR="00CA49F6">
        <w:rPr>
          <w:rFonts w:asciiTheme="minorEastAsia" w:hAnsiTheme="minorEastAsia" w:cs="仿宋_GB2312" w:hint="eastAsia"/>
          <w:sz w:val="28"/>
          <w:szCs w:val="28"/>
        </w:rPr>
        <w:t>2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C6C" w:rsidRDefault="00006C6C" w:rsidP="0047287F">
      <w:r>
        <w:separator/>
      </w:r>
    </w:p>
  </w:endnote>
  <w:endnote w:type="continuationSeparator" w:id="0">
    <w:p w:rsidR="00006C6C" w:rsidRDefault="00006C6C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C6C" w:rsidRDefault="00006C6C" w:rsidP="0047287F">
      <w:r>
        <w:separator/>
      </w:r>
    </w:p>
  </w:footnote>
  <w:footnote w:type="continuationSeparator" w:id="0">
    <w:p w:rsidR="00006C6C" w:rsidRDefault="00006C6C" w:rsidP="00472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011"/>
    <w:multiLevelType w:val="hybridMultilevel"/>
    <w:tmpl w:val="6AA253E6"/>
    <w:lvl w:ilvl="0" w:tplc="362ED5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E2D68"/>
    <w:multiLevelType w:val="hybridMultilevel"/>
    <w:tmpl w:val="9766CF66"/>
    <w:lvl w:ilvl="0" w:tplc="8C66B5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923B96"/>
    <w:multiLevelType w:val="hybridMultilevel"/>
    <w:tmpl w:val="8F4E23B0"/>
    <w:lvl w:ilvl="0" w:tplc="9C281B0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04E25"/>
    <w:rsid w:val="00006C6C"/>
    <w:rsid w:val="00023B50"/>
    <w:rsid w:val="00032628"/>
    <w:rsid w:val="00064C21"/>
    <w:rsid w:val="00124ECA"/>
    <w:rsid w:val="00126C2C"/>
    <w:rsid w:val="001413A8"/>
    <w:rsid w:val="0026281B"/>
    <w:rsid w:val="00287593"/>
    <w:rsid w:val="002A0589"/>
    <w:rsid w:val="00380D37"/>
    <w:rsid w:val="003A7460"/>
    <w:rsid w:val="003C40B8"/>
    <w:rsid w:val="00404000"/>
    <w:rsid w:val="00433113"/>
    <w:rsid w:val="0045661E"/>
    <w:rsid w:val="0047287F"/>
    <w:rsid w:val="004F368A"/>
    <w:rsid w:val="005603B9"/>
    <w:rsid w:val="005D6632"/>
    <w:rsid w:val="006163B1"/>
    <w:rsid w:val="00664C93"/>
    <w:rsid w:val="0069729E"/>
    <w:rsid w:val="00757937"/>
    <w:rsid w:val="00815279"/>
    <w:rsid w:val="008948FF"/>
    <w:rsid w:val="008D3855"/>
    <w:rsid w:val="008E13D7"/>
    <w:rsid w:val="00A07555"/>
    <w:rsid w:val="00A5182E"/>
    <w:rsid w:val="00B45B6E"/>
    <w:rsid w:val="00B8595D"/>
    <w:rsid w:val="00BA1612"/>
    <w:rsid w:val="00BC71D3"/>
    <w:rsid w:val="00BF0097"/>
    <w:rsid w:val="00CA49F6"/>
    <w:rsid w:val="00EF0273"/>
    <w:rsid w:val="00EF488B"/>
    <w:rsid w:val="00F14B36"/>
    <w:rsid w:val="00F57F5E"/>
    <w:rsid w:val="00FC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  <w:style w:type="table" w:styleId="a5">
    <w:name w:val="Table Grid"/>
    <w:basedOn w:val="a1"/>
    <w:uiPriority w:val="59"/>
    <w:rsid w:val="0002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03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</Words>
  <Characters>192</Characters>
  <Application>Microsoft Office Word</Application>
  <DocSecurity>0</DocSecurity>
  <Lines>1</Lines>
  <Paragraphs>1</Paragraphs>
  <ScaleCrop>false</ScaleCrop>
  <Company>icewater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17</cp:revision>
  <dcterms:created xsi:type="dcterms:W3CDTF">2017-05-03T00:31:00Z</dcterms:created>
  <dcterms:modified xsi:type="dcterms:W3CDTF">2018-07-22T03:06:00Z</dcterms:modified>
</cp:coreProperties>
</file>