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深圳市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前海蛇口自贸区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医院</w:t>
      </w:r>
    </w:p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关于实行市场调节价项目的公示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根据《深圳市医疗保障局关于印发深圳市医疗服务价格目录（2021年版）的通知》（深医保发〔2021〕12号）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等文件</w:t>
      </w:r>
      <w:r>
        <w:rPr>
          <w:rFonts w:hint="eastAsia" w:ascii="仿宋" w:hAnsi="仿宋" w:eastAsia="仿宋" w:cs="仿宋"/>
          <w:sz w:val="32"/>
          <w:szCs w:val="32"/>
        </w:rPr>
        <w:t>精神，我院制定了“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鼻头肥大矫正术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等六项</w:t>
      </w:r>
      <w:r>
        <w:rPr>
          <w:rFonts w:hint="eastAsia" w:ascii="仿宋" w:hAnsi="仿宋" w:eastAsia="仿宋" w:cs="仿宋"/>
          <w:sz w:val="32"/>
          <w:szCs w:val="32"/>
        </w:rPr>
        <w:t>市场调节价项目的价格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价格</w:t>
      </w:r>
      <w:r>
        <w:rPr>
          <w:rFonts w:hint="eastAsia" w:ascii="仿宋" w:hAnsi="仿宋" w:eastAsia="仿宋" w:cs="仿宋"/>
          <w:sz w:val="32"/>
          <w:szCs w:val="32"/>
        </w:rPr>
        <w:t>公示。如对我院项目的价格有疑问，请及时向我们反馈，联系电话0755-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26889418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深圳市前海蛇口自贸区医院市场调节价医疗服务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项目的公示表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00"/>
        <w:gridCol w:w="1432"/>
        <w:gridCol w:w="1977"/>
        <w:gridCol w:w="2157"/>
        <w:gridCol w:w="720"/>
        <w:gridCol w:w="630"/>
        <w:gridCol w:w="900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财务分类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项目编码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项目内涵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定价（元）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330601035F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鼻头肥大矫正术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含去除多余皮下组织，游离鼻翼软骨并悬吊缝合，塑形。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7700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330601036F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鼻翼缩小术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含去除过长或过厚的鼻翼组织，塑形。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6200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330601031F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隆鼻术后材料取出术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消毒铺巾，设计切口于原切口或对侧切口，局部麻醉，取出原鼻部充填材料，冲洗腔隙，切口缝合。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330405025F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提眉美容术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指经眉上切口、眉切口、眉下切口矫正上睑或者眉的下垂松弛。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单侧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9100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330405026F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眼综合美容术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重睑、内外眼角开大、上下眼睑皮肤松弛、臃肿等两项或者多项综合美容。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单侧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9800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330405027F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重睑术后修复术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含瘢痕松解，组织调整，提上睑肌调整，眶隔脂肪重置。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单侧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9400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</w:tbl>
    <w:tbl>
      <w:tblPr>
        <w:tblStyle w:val="2"/>
        <w:tblpPr w:leftFromText="180" w:rightFromText="180" w:vertAnchor="text" w:horzAnchor="page" w:tblpX="1095" w:tblpY="54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50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ascii="宋体" w:hAnsi="宋体" w:eastAsia="宋体" w:cs="宋体"/>
                <w:sz w:val="21"/>
                <w:szCs w:val="21"/>
              </w:rPr>
              <w:t>1.本表项目为全省统一医疗服务价格项目。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上述项目已含所需的医疗器械等，实行打包收费，一律不得另外收取医疗器械费用。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6个项目启用时间为2025年5月13日。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3.对同一项目，医疗机构可根据成本等情况制定不同的价格标准。其收费编码应在同一项目编码下顺延编号。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4.我院为三级医院，执行《深圳市医疗保障局关于印发深圳市医疗服务价格目录（2021年版）的通知》（深医保发〔2021〕12号），自2021年8月15日起执行。市场调节价项目（编码带 “F”）为自费项目。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sz w:val="21"/>
                <w:szCs w:val="21"/>
              </w:rPr>
              <w:t>本院咨询投诉电话：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0755-26889418</w:t>
            </w:r>
            <w:r>
              <w:rPr>
                <w:rFonts w:ascii="宋体" w:hAnsi="宋体" w:eastAsia="宋体" w:cs="宋体"/>
                <w:sz w:val="21"/>
                <w:szCs w:val="21"/>
              </w:rPr>
              <w:t>； 深圳市市场监督管理局监制 投诉电话：12358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深圳市前海蛇口自贸区医院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2025年5月12日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D41666F-1A0F-486C-8754-063886DE42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C5E3F4F-3D1A-42AF-9B35-362696810D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ZDM0MTYyMmE4ZGIwZDA1ZWNlZmQ0Njc5YjE0ZGEifQ=="/>
    <w:docVar w:name="KSO_WPS_MARK_KEY" w:val="f647c994-dc67-47ff-9f7e-b27b7c387838"/>
  </w:docVars>
  <w:rsids>
    <w:rsidRoot w:val="00000000"/>
    <w:rsid w:val="09DB1668"/>
    <w:rsid w:val="0AD60119"/>
    <w:rsid w:val="0D5D5C42"/>
    <w:rsid w:val="15116D95"/>
    <w:rsid w:val="1666787C"/>
    <w:rsid w:val="16AB45EC"/>
    <w:rsid w:val="199F47BE"/>
    <w:rsid w:val="1AF70BDE"/>
    <w:rsid w:val="2DB929F4"/>
    <w:rsid w:val="314F17AE"/>
    <w:rsid w:val="324768E2"/>
    <w:rsid w:val="33AB0073"/>
    <w:rsid w:val="347A478E"/>
    <w:rsid w:val="3D74675E"/>
    <w:rsid w:val="443F4753"/>
    <w:rsid w:val="49C378A4"/>
    <w:rsid w:val="4AEC01E1"/>
    <w:rsid w:val="50D4484B"/>
    <w:rsid w:val="517E45E2"/>
    <w:rsid w:val="55F44A25"/>
    <w:rsid w:val="5F297EA6"/>
    <w:rsid w:val="5F745B5F"/>
    <w:rsid w:val="61250C89"/>
    <w:rsid w:val="711B120E"/>
    <w:rsid w:val="79B02A95"/>
    <w:rsid w:val="7FB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827</Characters>
  <Lines>0</Lines>
  <Paragraphs>0</Paragraphs>
  <TotalTime>14</TotalTime>
  <ScaleCrop>false</ScaleCrop>
  <LinksUpToDate>false</LinksUpToDate>
  <CharactersWithSpaces>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2023-05-31T06:10:00Z</dcterms:created>
  <dc:creator>HP</dc:creator>
  <cp:lastModifiedBy>古清，</cp:lastModifiedBy>
  <dcterms:modified xsi:type="dcterms:W3CDTF">2025-05-12T08:08:53Z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41F27638E8E74C23893821FC65F6D65F_13</vt:lpwstr>
  </property>
  <property fmtid="{D5CDD505-2E9C-101B-9397-08002B2CF9AE}" pid="4" name="KSOTemplateDocerSaveRecord">
    <vt:lpwstr>eyJoZGlkIjoiNmUyOWI4MTg0NGMyNGQ1Y2NjNzhlZjY0MzBkYmQ3MTkiLCJ1c2VySWQiOiI5NzU2NTE4MjAifQ==</vt:lpwstr>
  </property>
</Properties>
</file>