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5C3D">
      <w:pPr>
        <w:jc w:val="center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前海蛇口自贸区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医院电力市场购电服务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公开征集</w:t>
      </w:r>
      <w:bookmarkStart w:id="0" w:name="_GoBack"/>
      <w:bookmarkEnd w:id="0"/>
    </w:p>
    <w:p w14:paraId="5CE7A92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采购单位: 深圳市前海蛇口自贸区医院</w:t>
      </w:r>
    </w:p>
    <w:p w14:paraId="0963E066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项目名称：电力市场购电服务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</w:t>
      </w:r>
    </w:p>
    <w:p w14:paraId="03BA608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预算金额：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</w:p>
    <w:p w14:paraId="56E6184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目前我院供电单位为深圳招商供电有限公司（前海供电）。</w:t>
      </w:r>
    </w:p>
    <w:p w14:paraId="7EC3D9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按照广东电力市场的零售交易模式进行，以“固定价格+市场联动价格+浮动电费”的模式签订电量零售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。其中，固定价格部分占比90%、市场联动部分占比10%，浮动电费0元/千瓦时。其中，固定价格部分由投标单位自主报价，市场联动价格部分选择月度中长期交易综合价。</w:t>
      </w:r>
    </w:p>
    <w:p w14:paraId="65CE1553">
      <w:pPr>
        <w:pStyle w:val="2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意向价格：</w:t>
      </w:r>
    </w:p>
    <w:tbl>
      <w:tblPr>
        <w:tblStyle w:val="8"/>
        <w:tblW w:w="8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930"/>
        <w:gridCol w:w="2993"/>
        <w:gridCol w:w="3029"/>
      </w:tblGrid>
      <w:tr w14:paraId="034A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7" w:type="dxa"/>
            <w:noWrap w:val="0"/>
            <w:vAlign w:val="center"/>
          </w:tcPr>
          <w:p w14:paraId="0F31AE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30" w:type="dxa"/>
            <w:noWrap w:val="0"/>
            <w:vAlign w:val="center"/>
          </w:tcPr>
          <w:p w14:paraId="4BC10EEE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2993" w:type="dxa"/>
            <w:noWrap w:val="0"/>
            <w:vAlign w:val="center"/>
          </w:tcPr>
          <w:p w14:paraId="467BDBD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平段电能量固定价格最高限价（单位：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/千瓦时）</w:t>
            </w:r>
          </w:p>
        </w:tc>
        <w:tc>
          <w:tcPr>
            <w:tcW w:w="3029" w:type="dxa"/>
            <w:noWrap w:val="0"/>
            <w:vAlign w:val="center"/>
          </w:tcPr>
          <w:p w14:paraId="4063B6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平段电能量固定价格投标报价（单位：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/千瓦时）</w:t>
            </w:r>
          </w:p>
        </w:tc>
      </w:tr>
      <w:tr w14:paraId="060C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7" w:type="dxa"/>
            <w:noWrap w:val="0"/>
            <w:vAlign w:val="center"/>
          </w:tcPr>
          <w:p w14:paraId="11636D61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0" w:type="dxa"/>
            <w:noWrap w:val="0"/>
            <w:vAlign w:val="center"/>
          </w:tcPr>
          <w:p w14:paraId="2EF9B80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电力市场交易代理购电服务</w:t>
            </w:r>
          </w:p>
        </w:tc>
        <w:tc>
          <w:tcPr>
            <w:tcW w:w="2993" w:type="dxa"/>
            <w:noWrap w:val="0"/>
            <w:vAlign w:val="center"/>
          </w:tcPr>
          <w:p w14:paraId="3A2C1596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29" w:type="dxa"/>
            <w:noWrap w:val="0"/>
            <w:vAlign w:val="center"/>
          </w:tcPr>
          <w:p w14:paraId="56008A05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4982850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现公开征集各公司对该项目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的服务方案、可行性和意向报价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，请有意向单位准备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5分钟的汇报PPT,</w:t>
      </w:r>
      <w:r>
        <w:rPr>
          <w:rFonts w:hint="eastAsia" w:ascii="仿宋_GB2312" w:hAnsi="仿宋_GB2312" w:eastAsia="仿宋_GB2312" w:cs="仿宋_GB2312"/>
          <w:sz w:val="32"/>
          <w:szCs w:val="32"/>
        </w:rPr>
        <w:t>附联系单位及联系人，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发送到以下联系邮箱，或</w:t>
      </w:r>
      <w:r>
        <w:rPr>
          <w:rFonts w:hint="eastAsia" w:ascii="仿宋_GB2312" w:hAnsi="仿宋_GB2312" w:eastAsia="仿宋_GB2312" w:cs="仿宋_GB2312"/>
          <w:sz w:val="32"/>
          <w:szCs w:val="32"/>
        </w:rPr>
        <w:t>邮寄：深圳市南山区工业七路128号基建板房2楼 后勤保障部收</w:t>
      </w:r>
    </w:p>
    <w:p w14:paraId="22F5341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电子邮箱：linle512@163.com</w:t>
      </w:r>
    </w:p>
    <w:p w14:paraId="64A904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截止日期：2026年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日17:00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B4302"/>
    <w:rsid w:val="126E6130"/>
    <w:rsid w:val="1D424617"/>
    <w:rsid w:val="2B02041C"/>
    <w:rsid w:val="403B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next w:val="1"/>
    <w:qFormat/>
    <w:uiPriority w:val="0"/>
    <w:pPr>
      <w:spacing w:beforeLines="50" w:afterLines="50" w:line="360" w:lineRule="auto"/>
      <w:ind w:left="360"/>
      <w:jc w:val="left"/>
    </w:pPr>
    <w:rPr>
      <w:rFonts w:ascii="宋体" w:hAnsi="宋体"/>
      <w:b/>
      <w:bCs/>
      <w:kern w:val="0"/>
      <w:sz w:val="36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420</Characters>
  <Lines>0</Lines>
  <Paragraphs>0</Paragraphs>
  <TotalTime>11</TotalTime>
  <ScaleCrop>false</ScaleCrop>
  <LinksUpToDate>false</LinksUpToDate>
  <CharactersWithSpaces>424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2026-09-29T08:41:00Z</dcterms:created>
  <dc:creator>风行</dc:creator>
  <cp:lastModifiedBy>MO</cp:lastModifiedBy>
  <dcterms:modified xsi:type="dcterms:W3CDTF">2026-09-30T07:56:18Z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A08A33F046D6470CBA6120E1D4FB3DFB_13</vt:lpwstr>
  </property>
  <property fmtid="{D5CDD505-2E9C-101B-9397-08002B2CF9AE}" pid="4" name="KSOTemplateDocerSaveRecord">
    <vt:lpwstr>eyJoZGlkIjoiYzcyZTBmYjViMDYxNGYwYjY2N2NhOGY2NDlmYjc1YTkiLCJ1c2VySWQiOiI1ODY4NDc5MDgifQ==</vt:lpwstr>
  </property>
</Properties>
</file>