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0E06A3" w:rsidRPr="000E06A3">
        <w:rPr>
          <w:rFonts w:hint="eastAsia"/>
          <w:b/>
          <w:sz w:val="44"/>
          <w:szCs w:val="44"/>
        </w:rPr>
        <w:t>门诊、住院分诊台紧急报警加装项目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F24F9D">
        <w:rPr>
          <w:rFonts w:hint="eastAsia"/>
          <w:b/>
          <w:sz w:val="44"/>
          <w:szCs w:val="44"/>
        </w:rPr>
        <w:t>标</w:t>
      </w:r>
      <w:r w:rsidR="00F12437" w:rsidRPr="00F24F9D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F24F9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24F9D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="000E06A3" w:rsidRPr="000E06A3">
              <w:rPr>
                <w:rFonts w:ascii="宋体" w:hAnsi="宋体" w:cs="宋体" w:hint="eastAsia"/>
                <w:kern w:val="0"/>
                <w:sz w:val="28"/>
              </w:rPr>
              <w:t>门诊、住院分诊台紧急报警加装项目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0E06A3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0E06A3">
              <w:rPr>
                <w:rFonts w:ascii="宋体" w:hAnsi="宋体" w:cs="宋体" w:hint="eastAsia"/>
                <w:kern w:val="0"/>
                <w:sz w:val="28"/>
              </w:rPr>
              <w:t>深圳市深企信息科技有限公司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0E06A3">
        <w:rPr>
          <w:rFonts w:ascii="宋体" w:hAnsi="宋体" w:cs="宋体" w:hint="eastAsia"/>
          <w:kern w:val="0"/>
          <w:sz w:val="28"/>
        </w:rPr>
        <w:t>30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77" w:rsidRDefault="00FC6E77" w:rsidP="0080440D">
      <w:r>
        <w:separator/>
      </w:r>
    </w:p>
  </w:endnote>
  <w:endnote w:type="continuationSeparator" w:id="0">
    <w:p w:rsidR="00FC6E77" w:rsidRDefault="00FC6E77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77" w:rsidRDefault="00FC6E77" w:rsidP="0080440D">
      <w:r>
        <w:separator/>
      </w:r>
    </w:p>
  </w:footnote>
  <w:footnote w:type="continuationSeparator" w:id="0">
    <w:p w:rsidR="00FC6E77" w:rsidRDefault="00FC6E77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C6E77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06A3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C6E77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B466-36A9-40FF-B988-6BB057CC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251</cp:revision>
  <cp:lastPrinted>2023-02-06T08:15:00Z</cp:lastPrinted>
  <dcterms:created xsi:type="dcterms:W3CDTF">2019-05-22T13:00:00Z</dcterms:created>
  <dcterms:modified xsi:type="dcterms:W3CDTF">2023-05-30T08:11:00Z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